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39" w:type="dxa"/>
        <w:tblLayout w:type="fixed"/>
        <w:tblCellMar>
          <w:left w:w="0" w:type="dxa"/>
          <w:right w:w="0" w:type="dxa"/>
        </w:tblCellMar>
        <w:tblLook w:val="04A0" w:firstRow="1" w:lastRow="0" w:firstColumn="1" w:lastColumn="0" w:noHBand="0" w:noVBand="1"/>
      </w:tblPr>
      <w:tblGrid>
        <w:gridCol w:w="709"/>
        <w:gridCol w:w="992"/>
        <w:gridCol w:w="6304"/>
        <w:gridCol w:w="1634"/>
      </w:tblGrid>
      <w:tr w:rsidR="005A6191" w:rsidRPr="004A568A" w14:paraId="7560D0B5" w14:textId="77777777" w:rsidTr="00575EF9">
        <w:trPr>
          <w:trHeight w:hRule="exact" w:val="142"/>
        </w:trPr>
        <w:tc>
          <w:tcPr>
            <w:tcW w:w="709" w:type="dxa"/>
            <w:vMerge w:val="restart"/>
            <w:shd w:val="clear" w:color="auto" w:fill="auto"/>
            <w:vAlign w:val="center"/>
          </w:tcPr>
          <w:p w14:paraId="2DE6200E" w14:textId="77777777" w:rsidR="005A6191" w:rsidRPr="004A568A" w:rsidRDefault="005A6191" w:rsidP="005A6191">
            <w:pPr>
              <w:spacing w:after="0" w:line="240" w:lineRule="auto"/>
              <w:rPr>
                <w:rFonts w:ascii="Times New Roman" w:hAnsi="Times New Roman"/>
                <w:lang w:val="pl-PL"/>
              </w:rPr>
            </w:pPr>
            <w:bookmarkStart w:id="0" w:name="_Hlk145412337"/>
            <w:bookmarkStart w:id="1" w:name="_Hlk103340665"/>
            <w:bookmarkStart w:id="2" w:name="_Hlk24804592"/>
            <w:bookmarkEnd w:id="0"/>
            <w:bookmarkEnd w:id="1"/>
            <w:r w:rsidRPr="004A568A">
              <w:rPr>
                <w:rFonts w:ascii="Times New Roman" w:hAnsi="Times New Roman"/>
                <w:noProof/>
                <w:lang w:val="pl-PL" w:eastAsia="pl-PL"/>
              </w:rPr>
              <w:drawing>
                <wp:anchor distT="0" distB="0" distL="114300" distR="114300" simplePos="0" relativeHeight="251659264" behindDoc="0" locked="0" layoutInCell="1" allowOverlap="1" wp14:anchorId="71C75093" wp14:editId="066AFBF6">
                  <wp:simplePos x="0" y="0"/>
                  <wp:positionH relativeFrom="column">
                    <wp:posOffset>-635</wp:posOffset>
                  </wp:positionH>
                  <wp:positionV relativeFrom="paragraph">
                    <wp:posOffset>348615</wp:posOffset>
                  </wp:positionV>
                  <wp:extent cx="432000" cy="426000"/>
                  <wp:effectExtent l="0" t="0" r="6350" b="0"/>
                  <wp:wrapNone/>
                  <wp:docPr id="1595111528"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2000" cy="4260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930" w:type="dxa"/>
            <w:gridSpan w:val="3"/>
            <w:shd w:val="clear" w:color="auto" w:fill="auto"/>
            <w:vAlign w:val="center"/>
          </w:tcPr>
          <w:p w14:paraId="7068891B" w14:textId="77777777" w:rsidR="005A6191" w:rsidRPr="004A568A" w:rsidRDefault="005A6191" w:rsidP="005A6191">
            <w:pPr>
              <w:spacing w:after="0" w:line="240" w:lineRule="auto"/>
              <w:jc w:val="center"/>
              <w:rPr>
                <w:rFonts w:ascii="Times New Roman" w:hAnsi="Times New Roman"/>
                <w:lang w:val="pl-PL"/>
              </w:rPr>
            </w:pPr>
          </w:p>
        </w:tc>
      </w:tr>
      <w:tr w:rsidR="005A6191" w:rsidRPr="004A568A" w14:paraId="0EECB19D" w14:textId="77777777" w:rsidTr="00575EF9">
        <w:trPr>
          <w:trHeight w:hRule="exact" w:val="283"/>
        </w:trPr>
        <w:tc>
          <w:tcPr>
            <w:tcW w:w="709" w:type="dxa"/>
            <w:vMerge/>
            <w:shd w:val="clear" w:color="auto" w:fill="auto"/>
          </w:tcPr>
          <w:p w14:paraId="1E33B25B" w14:textId="77777777" w:rsidR="005A6191" w:rsidRPr="004A568A" w:rsidRDefault="005A6191" w:rsidP="005A6191">
            <w:pPr>
              <w:spacing w:after="0" w:line="240" w:lineRule="auto"/>
              <w:jc w:val="center"/>
              <w:rPr>
                <w:rFonts w:ascii="Times New Roman" w:hAnsi="Times New Roman"/>
                <w:lang w:val="pl-PL"/>
              </w:rPr>
            </w:pPr>
          </w:p>
        </w:tc>
        <w:tc>
          <w:tcPr>
            <w:tcW w:w="8930" w:type="dxa"/>
            <w:gridSpan w:val="3"/>
            <w:tcBorders>
              <w:bottom w:val="single" w:sz="2" w:space="0" w:color="auto"/>
            </w:tcBorders>
            <w:shd w:val="clear" w:color="auto" w:fill="auto"/>
            <w:vAlign w:val="center"/>
          </w:tcPr>
          <w:p w14:paraId="404E179D" w14:textId="77777777" w:rsidR="005A6191" w:rsidRPr="004A568A" w:rsidRDefault="005A6191" w:rsidP="005A6191">
            <w:pPr>
              <w:spacing w:after="0" w:line="240" w:lineRule="auto"/>
              <w:jc w:val="center"/>
              <w:rPr>
                <w:rFonts w:ascii="Times New Roman" w:hAnsi="Times New Roman"/>
                <w:lang w:val="pl-PL"/>
              </w:rPr>
            </w:pPr>
            <w:r w:rsidRPr="004A568A">
              <w:rPr>
                <w:rFonts w:ascii="Times New Roman" w:hAnsi="Times New Roman"/>
                <w:b/>
                <w:sz w:val="20"/>
                <w:szCs w:val="20"/>
                <w:lang w:val="pl-PL"/>
              </w:rPr>
              <w:t>Rocznik Ochrona Środowiska</w:t>
            </w:r>
          </w:p>
        </w:tc>
      </w:tr>
      <w:tr w:rsidR="005A6191" w:rsidRPr="004A568A" w14:paraId="5C049532" w14:textId="77777777" w:rsidTr="00575EF9">
        <w:trPr>
          <w:trHeight w:hRule="exact" w:val="283"/>
        </w:trPr>
        <w:tc>
          <w:tcPr>
            <w:tcW w:w="709" w:type="dxa"/>
            <w:vMerge/>
            <w:shd w:val="clear" w:color="auto" w:fill="auto"/>
          </w:tcPr>
          <w:p w14:paraId="296683C4" w14:textId="77777777" w:rsidR="005A6191" w:rsidRPr="004A568A" w:rsidRDefault="005A6191" w:rsidP="005A6191">
            <w:pPr>
              <w:spacing w:after="0" w:line="240" w:lineRule="auto"/>
              <w:jc w:val="center"/>
              <w:rPr>
                <w:rFonts w:ascii="Times New Roman" w:hAnsi="Times New Roman"/>
                <w:lang w:val="pl-PL"/>
              </w:rPr>
            </w:pPr>
          </w:p>
        </w:tc>
        <w:tc>
          <w:tcPr>
            <w:tcW w:w="992" w:type="dxa"/>
            <w:tcBorders>
              <w:top w:val="single" w:sz="2" w:space="0" w:color="auto"/>
              <w:bottom w:val="single" w:sz="2" w:space="0" w:color="auto"/>
            </w:tcBorders>
            <w:shd w:val="clear" w:color="auto" w:fill="auto"/>
            <w:vAlign w:val="center"/>
          </w:tcPr>
          <w:p w14:paraId="5CD9C4BA" w14:textId="15F0A4EB" w:rsidR="005A6191" w:rsidRPr="004A568A" w:rsidRDefault="005A6191" w:rsidP="005A6191">
            <w:pPr>
              <w:spacing w:after="0" w:line="240" w:lineRule="auto"/>
              <w:rPr>
                <w:rFonts w:ascii="Times New Roman" w:hAnsi="Times New Roman"/>
                <w:sz w:val="18"/>
                <w:szCs w:val="18"/>
                <w:lang w:val="pl-PL"/>
              </w:rPr>
            </w:pPr>
            <w:r w:rsidRPr="004A568A">
              <w:rPr>
                <w:rFonts w:ascii="Times New Roman" w:hAnsi="Times New Roman"/>
                <w:sz w:val="18"/>
                <w:szCs w:val="18"/>
                <w:lang w:val="pl-PL"/>
              </w:rPr>
              <w:t>Volume 2</w:t>
            </w:r>
            <w:r w:rsidR="009A5FEF">
              <w:rPr>
                <w:rFonts w:ascii="Times New Roman" w:hAnsi="Times New Roman"/>
                <w:sz w:val="18"/>
                <w:szCs w:val="18"/>
                <w:lang w:val="pl-PL"/>
              </w:rPr>
              <w:t>7</w:t>
            </w:r>
          </w:p>
        </w:tc>
        <w:tc>
          <w:tcPr>
            <w:tcW w:w="6304" w:type="dxa"/>
            <w:tcBorders>
              <w:top w:val="single" w:sz="2" w:space="0" w:color="auto"/>
              <w:bottom w:val="single" w:sz="2" w:space="0" w:color="auto"/>
            </w:tcBorders>
            <w:shd w:val="clear" w:color="auto" w:fill="auto"/>
            <w:vAlign w:val="center"/>
          </w:tcPr>
          <w:p w14:paraId="295CFB33" w14:textId="567306B8" w:rsidR="005A6191" w:rsidRPr="004A568A" w:rsidRDefault="005A6191" w:rsidP="005A6191">
            <w:pPr>
              <w:tabs>
                <w:tab w:val="left" w:pos="3057"/>
              </w:tabs>
              <w:spacing w:after="0" w:line="240" w:lineRule="auto"/>
              <w:ind w:left="141"/>
              <w:rPr>
                <w:rFonts w:ascii="Times New Roman" w:hAnsi="Times New Roman"/>
                <w:sz w:val="18"/>
                <w:szCs w:val="18"/>
                <w:lang w:val="pl-PL"/>
              </w:rPr>
            </w:pPr>
            <w:proofErr w:type="spellStart"/>
            <w:r w:rsidRPr="004A568A">
              <w:rPr>
                <w:rFonts w:ascii="Times New Roman" w:hAnsi="Times New Roman"/>
                <w:sz w:val="18"/>
                <w:szCs w:val="18"/>
                <w:lang w:val="pl-PL"/>
              </w:rPr>
              <w:t>Year</w:t>
            </w:r>
            <w:proofErr w:type="spellEnd"/>
            <w:r w:rsidRPr="004A568A">
              <w:rPr>
                <w:rFonts w:ascii="Times New Roman" w:hAnsi="Times New Roman"/>
                <w:sz w:val="18"/>
                <w:szCs w:val="18"/>
                <w:lang w:val="pl-PL"/>
              </w:rPr>
              <w:t xml:space="preserve"> 202</w:t>
            </w:r>
            <w:r w:rsidR="009A5FEF">
              <w:rPr>
                <w:rFonts w:ascii="Times New Roman" w:hAnsi="Times New Roman"/>
                <w:sz w:val="18"/>
                <w:szCs w:val="18"/>
                <w:lang w:val="pl-PL"/>
              </w:rPr>
              <w:t>5</w:t>
            </w:r>
            <w:r w:rsidRPr="004A568A">
              <w:rPr>
                <w:rFonts w:ascii="Times New Roman" w:hAnsi="Times New Roman"/>
                <w:sz w:val="18"/>
                <w:szCs w:val="18"/>
                <w:lang w:val="pl-PL"/>
              </w:rPr>
              <w:tab/>
              <w:t>ISSN 2720-7501</w:t>
            </w:r>
          </w:p>
        </w:tc>
        <w:tc>
          <w:tcPr>
            <w:tcW w:w="1634" w:type="dxa"/>
            <w:tcBorders>
              <w:top w:val="single" w:sz="2" w:space="0" w:color="auto"/>
              <w:bottom w:val="single" w:sz="2" w:space="0" w:color="auto"/>
            </w:tcBorders>
            <w:shd w:val="clear" w:color="auto" w:fill="auto"/>
            <w:vAlign w:val="center"/>
          </w:tcPr>
          <w:p w14:paraId="6F1D8F05" w14:textId="00FAB8DF" w:rsidR="005A6191" w:rsidRPr="004A568A" w:rsidRDefault="005A6191" w:rsidP="005A6191">
            <w:pPr>
              <w:spacing w:after="0" w:line="240" w:lineRule="auto"/>
              <w:jc w:val="right"/>
              <w:rPr>
                <w:rFonts w:ascii="Times New Roman" w:hAnsi="Times New Roman"/>
                <w:sz w:val="18"/>
                <w:szCs w:val="18"/>
                <w:lang w:val="pl-PL"/>
              </w:rPr>
            </w:pPr>
            <w:r w:rsidRPr="004A568A">
              <w:rPr>
                <w:rFonts w:ascii="Times New Roman" w:hAnsi="Times New Roman"/>
                <w:sz w:val="18"/>
                <w:szCs w:val="18"/>
                <w:lang w:val="pl-PL"/>
              </w:rPr>
              <w:t xml:space="preserve">pp. </w:t>
            </w:r>
            <w:r w:rsidR="009A5FEF">
              <w:rPr>
                <w:rFonts w:ascii="Times New Roman" w:hAnsi="Times New Roman"/>
                <w:sz w:val="18"/>
                <w:szCs w:val="18"/>
                <w:lang w:val="pl-PL"/>
              </w:rPr>
              <w:t>13</w:t>
            </w:r>
            <w:r w:rsidRPr="004A568A">
              <w:rPr>
                <w:rFonts w:ascii="Times New Roman" w:hAnsi="Times New Roman"/>
                <w:sz w:val="18"/>
                <w:szCs w:val="18"/>
                <w:lang w:val="pl-PL"/>
              </w:rPr>
              <w:t>-</w:t>
            </w:r>
            <w:r w:rsidR="009A5FEF">
              <w:rPr>
                <w:rFonts w:ascii="Times New Roman" w:hAnsi="Times New Roman"/>
                <w:sz w:val="18"/>
                <w:szCs w:val="18"/>
                <w:lang w:val="pl-PL"/>
              </w:rPr>
              <w:t>18</w:t>
            </w:r>
          </w:p>
        </w:tc>
      </w:tr>
      <w:tr w:rsidR="005A6191" w:rsidRPr="004A568A" w14:paraId="64E15BE3" w14:textId="77777777" w:rsidTr="00575EF9">
        <w:trPr>
          <w:trHeight w:hRule="exact" w:val="283"/>
        </w:trPr>
        <w:tc>
          <w:tcPr>
            <w:tcW w:w="709" w:type="dxa"/>
            <w:shd w:val="clear" w:color="auto" w:fill="auto"/>
          </w:tcPr>
          <w:p w14:paraId="36DC8C09" w14:textId="77777777" w:rsidR="005A6191" w:rsidRPr="004A568A" w:rsidRDefault="005A6191" w:rsidP="005A6191">
            <w:pPr>
              <w:spacing w:after="0" w:line="240" w:lineRule="auto"/>
              <w:jc w:val="center"/>
              <w:rPr>
                <w:rFonts w:ascii="Times New Roman" w:hAnsi="Times New Roman"/>
                <w:lang w:val="pl-PL"/>
              </w:rPr>
            </w:pPr>
          </w:p>
        </w:tc>
        <w:tc>
          <w:tcPr>
            <w:tcW w:w="8930" w:type="dxa"/>
            <w:gridSpan w:val="3"/>
            <w:tcBorders>
              <w:top w:val="single" w:sz="2" w:space="0" w:color="auto"/>
              <w:bottom w:val="single" w:sz="2" w:space="0" w:color="auto"/>
            </w:tcBorders>
            <w:shd w:val="clear" w:color="auto" w:fill="auto"/>
            <w:vAlign w:val="center"/>
          </w:tcPr>
          <w:p w14:paraId="45F50C30" w14:textId="3B729238" w:rsidR="005A6191" w:rsidRPr="009A5FEF" w:rsidRDefault="005A6191" w:rsidP="005A6191">
            <w:pPr>
              <w:tabs>
                <w:tab w:val="right" w:pos="8928"/>
              </w:tabs>
              <w:spacing w:after="0" w:line="240" w:lineRule="auto"/>
              <w:rPr>
                <w:rFonts w:ascii="Times New Roman" w:hAnsi="Times New Roman"/>
                <w:sz w:val="18"/>
                <w:szCs w:val="18"/>
                <w:lang w:val="en-US"/>
              </w:rPr>
            </w:pPr>
            <w:r w:rsidRPr="009A5FEF">
              <w:rPr>
                <w:rFonts w:ascii="Times New Roman" w:hAnsi="Times New Roman"/>
                <w:sz w:val="18"/>
                <w:szCs w:val="18"/>
                <w:lang w:val="en-US"/>
              </w:rPr>
              <w:t>https://doi.org/10.54740/ros.202</w:t>
            </w:r>
            <w:r w:rsidR="009A5FEF">
              <w:rPr>
                <w:rFonts w:ascii="Times New Roman" w:hAnsi="Times New Roman"/>
                <w:sz w:val="18"/>
                <w:szCs w:val="18"/>
                <w:lang w:val="en-US"/>
              </w:rPr>
              <w:t>5</w:t>
            </w:r>
            <w:r w:rsidRPr="009A5FEF">
              <w:rPr>
                <w:rFonts w:ascii="Times New Roman" w:hAnsi="Times New Roman"/>
                <w:sz w:val="18"/>
                <w:szCs w:val="18"/>
                <w:lang w:val="en-US"/>
              </w:rPr>
              <w:t>.00</w:t>
            </w:r>
            <w:r w:rsidR="009A5FEF">
              <w:rPr>
                <w:rFonts w:ascii="Times New Roman" w:hAnsi="Times New Roman"/>
                <w:sz w:val="18"/>
                <w:szCs w:val="18"/>
                <w:lang w:val="en-US"/>
              </w:rPr>
              <w:t>2</w:t>
            </w:r>
            <w:r w:rsidRPr="009A5FEF">
              <w:rPr>
                <w:rFonts w:ascii="Times New Roman" w:hAnsi="Times New Roman"/>
                <w:sz w:val="18"/>
                <w:szCs w:val="18"/>
                <w:lang w:val="en-US"/>
              </w:rPr>
              <w:tab/>
              <w:t>open access</w:t>
            </w:r>
          </w:p>
        </w:tc>
      </w:tr>
      <w:tr w:rsidR="005A6191" w:rsidRPr="004A568A" w14:paraId="6579192A" w14:textId="77777777" w:rsidTr="00575EF9">
        <w:trPr>
          <w:trHeight w:hRule="exact" w:val="283"/>
        </w:trPr>
        <w:tc>
          <w:tcPr>
            <w:tcW w:w="709" w:type="dxa"/>
            <w:shd w:val="clear" w:color="auto" w:fill="auto"/>
          </w:tcPr>
          <w:p w14:paraId="348EF420" w14:textId="77777777" w:rsidR="005A6191" w:rsidRPr="009A5FEF" w:rsidRDefault="005A6191" w:rsidP="005A6191">
            <w:pPr>
              <w:spacing w:after="0" w:line="240" w:lineRule="auto"/>
              <w:jc w:val="center"/>
              <w:rPr>
                <w:rFonts w:ascii="Times New Roman" w:hAnsi="Times New Roman"/>
                <w:lang w:val="en-US"/>
              </w:rPr>
            </w:pPr>
          </w:p>
        </w:tc>
        <w:tc>
          <w:tcPr>
            <w:tcW w:w="8930" w:type="dxa"/>
            <w:gridSpan w:val="3"/>
            <w:tcBorders>
              <w:top w:val="single" w:sz="2" w:space="0" w:color="auto"/>
            </w:tcBorders>
            <w:shd w:val="clear" w:color="auto" w:fill="auto"/>
            <w:vAlign w:val="center"/>
          </w:tcPr>
          <w:p w14:paraId="6B382F3D" w14:textId="07F3E734" w:rsidR="005A6191" w:rsidRPr="009A5FEF" w:rsidRDefault="005A6191" w:rsidP="00970BBD">
            <w:pPr>
              <w:tabs>
                <w:tab w:val="left" w:pos="3684"/>
                <w:tab w:val="right" w:pos="8928"/>
              </w:tabs>
              <w:spacing w:after="0" w:line="240" w:lineRule="auto"/>
              <w:rPr>
                <w:rFonts w:ascii="Times New Roman" w:hAnsi="Times New Roman"/>
                <w:sz w:val="18"/>
                <w:szCs w:val="18"/>
                <w:lang w:val="en-US"/>
              </w:rPr>
            </w:pPr>
            <w:r w:rsidRPr="009A5FEF">
              <w:rPr>
                <w:rFonts w:ascii="Times New Roman" w:hAnsi="Times New Roman"/>
                <w:sz w:val="18"/>
                <w:szCs w:val="18"/>
                <w:lang w:val="en-US"/>
              </w:rPr>
              <w:t xml:space="preserve">Received: </w:t>
            </w:r>
            <w:r w:rsidR="00970BBD" w:rsidRPr="009A5FEF">
              <w:rPr>
                <w:rFonts w:ascii="Times New Roman" w:hAnsi="Times New Roman"/>
                <w:sz w:val="18"/>
                <w:szCs w:val="18"/>
                <w:lang w:val="en-US"/>
              </w:rPr>
              <w:t xml:space="preserve">January </w:t>
            </w:r>
            <w:r w:rsidRPr="009A5FEF">
              <w:rPr>
                <w:rFonts w:ascii="Times New Roman" w:hAnsi="Times New Roman"/>
                <w:sz w:val="18"/>
                <w:szCs w:val="18"/>
                <w:lang w:val="en-US"/>
              </w:rPr>
              <w:t>202</w:t>
            </w:r>
            <w:r w:rsidR="009A5FEF">
              <w:rPr>
                <w:rFonts w:ascii="Times New Roman" w:hAnsi="Times New Roman"/>
                <w:sz w:val="18"/>
                <w:szCs w:val="18"/>
                <w:lang w:val="en-US"/>
              </w:rPr>
              <w:t>5</w:t>
            </w:r>
            <w:r w:rsidRPr="009A5FEF">
              <w:rPr>
                <w:rFonts w:ascii="Times New Roman" w:hAnsi="Times New Roman"/>
                <w:sz w:val="18"/>
                <w:szCs w:val="18"/>
                <w:lang w:val="en-US"/>
              </w:rPr>
              <w:tab/>
              <w:t xml:space="preserve">Accepted: </w:t>
            </w:r>
            <w:r w:rsidR="00970BBD" w:rsidRPr="009A5FEF">
              <w:rPr>
                <w:rFonts w:ascii="Times New Roman" w:hAnsi="Times New Roman"/>
                <w:sz w:val="18"/>
                <w:szCs w:val="18"/>
                <w:lang w:val="en-US"/>
              </w:rPr>
              <w:t xml:space="preserve">February </w:t>
            </w:r>
            <w:r w:rsidRPr="009A5FEF">
              <w:rPr>
                <w:rFonts w:ascii="Times New Roman" w:hAnsi="Times New Roman"/>
                <w:sz w:val="18"/>
                <w:szCs w:val="18"/>
                <w:lang w:val="en-US"/>
              </w:rPr>
              <w:t>202</w:t>
            </w:r>
            <w:r w:rsidR="009A5FEF">
              <w:rPr>
                <w:rFonts w:ascii="Times New Roman" w:hAnsi="Times New Roman"/>
                <w:sz w:val="18"/>
                <w:szCs w:val="18"/>
                <w:lang w:val="en-US"/>
              </w:rPr>
              <w:t>5</w:t>
            </w:r>
            <w:r w:rsidRPr="009A5FEF">
              <w:rPr>
                <w:rFonts w:ascii="Times New Roman" w:hAnsi="Times New Roman"/>
                <w:sz w:val="18"/>
                <w:szCs w:val="18"/>
                <w:lang w:val="en-US"/>
              </w:rPr>
              <w:tab/>
              <w:t>Published: February 202</w:t>
            </w:r>
            <w:r w:rsidR="009A5FEF">
              <w:rPr>
                <w:rFonts w:ascii="Times New Roman" w:hAnsi="Times New Roman"/>
                <w:sz w:val="18"/>
                <w:szCs w:val="18"/>
                <w:lang w:val="en-US"/>
              </w:rPr>
              <w:t>5</w:t>
            </w:r>
          </w:p>
        </w:tc>
      </w:tr>
    </w:tbl>
    <w:bookmarkEnd w:id="2"/>
    <w:p w14:paraId="2FDB1C33" w14:textId="1F49D57A" w:rsidR="002F32BB" w:rsidRPr="004A568A" w:rsidRDefault="004A568A" w:rsidP="00D56263">
      <w:pPr>
        <w:pStyle w:val="Rtytu"/>
      </w:pPr>
      <w:r w:rsidRPr="004A568A">
        <w:rPr>
          <w:bCs/>
        </w:rPr>
        <w:t xml:space="preserve">Wiarygodne dane opadowe do </w:t>
      </w:r>
      <w:r>
        <w:rPr>
          <w:bCs/>
        </w:rPr>
        <w:t xml:space="preserve">wymiarowania </w:t>
      </w:r>
      <w:proofErr w:type="spellStart"/>
      <w:r w:rsidRPr="004A568A">
        <w:rPr>
          <w:bCs/>
        </w:rPr>
        <w:t>odwodnień</w:t>
      </w:r>
      <w:proofErr w:type="spellEnd"/>
      <w:r w:rsidRPr="004A568A">
        <w:rPr>
          <w:bCs/>
        </w:rPr>
        <w:t xml:space="preserve"> terenów i obiektów budowlanych</w:t>
      </w:r>
    </w:p>
    <w:p w14:paraId="15952CC3" w14:textId="77777777" w:rsidR="00CC4A48" w:rsidRPr="00CC4A48" w:rsidRDefault="00CC4A48" w:rsidP="00CC4A48">
      <w:pPr>
        <w:pStyle w:val="Rautor"/>
        <w:rPr>
          <w:bCs/>
          <w:vertAlign w:val="superscript"/>
        </w:rPr>
      </w:pPr>
      <w:r w:rsidRPr="00CC4A48">
        <w:t>Bartosz Kaźmierczak</w:t>
      </w:r>
      <w:r w:rsidRPr="00CC4A48">
        <w:rPr>
          <w:vertAlign w:val="superscript"/>
        </w:rPr>
        <w:t>1*</w:t>
      </w:r>
      <w:r w:rsidRPr="00CC4A48">
        <w:t>, Katarzyna Wartalska</w:t>
      </w:r>
      <w:r w:rsidRPr="00CC4A48">
        <w:rPr>
          <w:vertAlign w:val="superscript"/>
        </w:rPr>
        <w:t>2</w:t>
      </w:r>
      <w:r w:rsidRPr="00CC4A48">
        <w:t>, Marcin Wdowikowski</w:t>
      </w:r>
      <w:r w:rsidRPr="00CC4A48">
        <w:rPr>
          <w:vertAlign w:val="superscript"/>
        </w:rPr>
        <w:t>3</w:t>
      </w:r>
      <w:r w:rsidRPr="00CC4A48">
        <w:t xml:space="preserve">, </w:t>
      </w:r>
      <w:r w:rsidRPr="00CC4A48">
        <w:br/>
        <w:t>Bogdan Ozga-Zieliński</w:t>
      </w:r>
      <w:r w:rsidRPr="00CC4A48">
        <w:rPr>
          <w:vertAlign w:val="superscript"/>
        </w:rPr>
        <w:t>4</w:t>
      </w:r>
      <w:r w:rsidRPr="00CC4A48">
        <w:t>, Marek Sidorczyk</w:t>
      </w:r>
      <w:r w:rsidRPr="00CC4A48">
        <w:rPr>
          <w:vertAlign w:val="superscript"/>
        </w:rPr>
        <w:t>5</w:t>
      </w:r>
      <w:r w:rsidRPr="00CC4A48">
        <w:t xml:space="preserve">, </w:t>
      </w:r>
      <w:r w:rsidRPr="00CC4A48">
        <w:rPr>
          <w:bCs/>
        </w:rPr>
        <w:t>Andrzej Kotowski</w:t>
      </w:r>
      <w:r w:rsidRPr="00CC4A48">
        <w:rPr>
          <w:bCs/>
          <w:vertAlign w:val="superscript"/>
        </w:rPr>
        <w:t>6</w:t>
      </w:r>
    </w:p>
    <w:p w14:paraId="16E2F462" w14:textId="77777777" w:rsidR="00CC4A48" w:rsidRPr="00CC4A48" w:rsidRDefault="00CC4A48" w:rsidP="00CC4A48">
      <w:pPr>
        <w:pStyle w:val="Rafiliacja"/>
        <w:rPr>
          <w:color w:val="000000"/>
          <w:shd w:val="clear" w:color="auto" w:fill="FFFFFF"/>
        </w:rPr>
      </w:pPr>
      <w:r w:rsidRPr="00CC4A48">
        <w:rPr>
          <w:vertAlign w:val="superscript"/>
        </w:rPr>
        <w:t>1</w:t>
      </w:r>
      <w:r w:rsidRPr="00CC4A48">
        <w:t>Wydział Inżynierii Środowiska, Politechnika Wrocławska</w:t>
      </w:r>
      <w:r w:rsidRPr="00CC4A48">
        <w:rPr>
          <w:color w:val="000000"/>
          <w:shd w:val="clear" w:color="auto" w:fill="FFFFFF"/>
        </w:rPr>
        <w:t>, 50-370 Wrocław, Polska</w:t>
      </w:r>
      <w:r w:rsidRPr="00CC4A48">
        <w:rPr>
          <w:color w:val="000000"/>
          <w:shd w:val="clear" w:color="auto" w:fill="FFFFFF"/>
        </w:rPr>
        <w:br/>
        <w:t>https://orcid.org/0000-0003-4933-8451</w:t>
      </w:r>
    </w:p>
    <w:p w14:paraId="1BC60847" w14:textId="77777777" w:rsidR="00CC4A48" w:rsidRPr="00CC4A48" w:rsidRDefault="00CC4A48" w:rsidP="00CC4A48">
      <w:pPr>
        <w:pStyle w:val="Rafiliacja"/>
      </w:pPr>
      <w:r w:rsidRPr="00CC4A48">
        <w:rPr>
          <w:vertAlign w:val="superscript"/>
        </w:rPr>
        <w:t>2</w:t>
      </w:r>
      <w:r w:rsidRPr="00CC4A48">
        <w:t>Wydział Inżynierii Środowiska, Politechnika Wrocławska</w:t>
      </w:r>
      <w:r w:rsidRPr="00CC4A48">
        <w:rPr>
          <w:color w:val="000000"/>
          <w:shd w:val="clear" w:color="auto" w:fill="FFFFFF"/>
        </w:rPr>
        <w:t>, 50-370 Wrocław, Polska</w:t>
      </w:r>
      <w:r w:rsidRPr="00CC4A48">
        <w:rPr>
          <w:color w:val="000000"/>
          <w:shd w:val="clear" w:color="auto" w:fill="FFFFFF"/>
        </w:rPr>
        <w:br/>
      </w:r>
      <w:r w:rsidRPr="00CC4A48">
        <w:t>https://orcid.org/0000-0002-5855-3607</w:t>
      </w:r>
    </w:p>
    <w:p w14:paraId="173859DF" w14:textId="77777777" w:rsidR="00CC4A48" w:rsidRPr="00CC4A48" w:rsidRDefault="00CC4A48" w:rsidP="00CC4A48">
      <w:pPr>
        <w:pStyle w:val="Rafiliacja"/>
      </w:pPr>
      <w:r w:rsidRPr="00CC4A48">
        <w:rPr>
          <w:vertAlign w:val="superscript"/>
        </w:rPr>
        <w:t>3</w:t>
      </w:r>
      <w:r w:rsidRPr="00CC4A48">
        <w:t>Wydział Inżynierii Środowiska, Politechnika Wrocławska</w:t>
      </w:r>
      <w:r w:rsidRPr="00CC4A48">
        <w:rPr>
          <w:color w:val="000000"/>
          <w:shd w:val="clear" w:color="auto" w:fill="FFFFFF"/>
        </w:rPr>
        <w:t>, 50-370 Wrocław, Polska</w:t>
      </w:r>
      <w:r w:rsidRPr="00CC4A48">
        <w:br/>
        <w:t>https://orcid.org/0000-0003-2693-0946</w:t>
      </w:r>
    </w:p>
    <w:p w14:paraId="67DC7DD3" w14:textId="77777777" w:rsidR="00CC4A48" w:rsidRPr="00CC4A48" w:rsidRDefault="00CC4A48" w:rsidP="00CC4A48">
      <w:pPr>
        <w:pStyle w:val="Rafiliacja"/>
      </w:pPr>
      <w:r w:rsidRPr="00CC4A48">
        <w:rPr>
          <w:vertAlign w:val="superscript"/>
        </w:rPr>
        <w:t>4</w:t>
      </w:r>
      <w:r w:rsidRPr="00CC4A48">
        <w:t>Instytut Meteorologii i Gospodarki Wodnej – Państwowy Instytut Badawczy</w:t>
      </w:r>
      <w:r w:rsidRPr="00CC4A48">
        <w:rPr>
          <w:color w:val="000000"/>
          <w:shd w:val="clear" w:color="auto" w:fill="FFFFFF"/>
        </w:rPr>
        <w:t>, 01-673 Warszawa, Polska</w:t>
      </w:r>
      <w:r w:rsidRPr="00CC4A48">
        <w:br/>
        <w:t>https://orcid.org/0000-0002-8702-3541</w:t>
      </w:r>
    </w:p>
    <w:p w14:paraId="10D4023D" w14:textId="77777777" w:rsidR="00CC4A48" w:rsidRPr="004A568A" w:rsidRDefault="00CC4A48" w:rsidP="00CC4A48">
      <w:pPr>
        <w:pStyle w:val="Rafiliacja"/>
      </w:pPr>
      <w:r w:rsidRPr="00CC4A48">
        <w:rPr>
          <w:vertAlign w:val="superscript"/>
        </w:rPr>
        <w:t>5</w:t>
      </w:r>
      <w:r w:rsidRPr="00CC4A48">
        <w:t>Insanit sp. z o. o</w:t>
      </w:r>
      <w:r w:rsidRPr="00CC4A48">
        <w:rPr>
          <w:color w:val="000000"/>
          <w:shd w:val="clear" w:color="auto" w:fill="FFFFFF"/>
        </w:rPr>
        <w:t>, 58-250 Pieszyce, Polska</w:t>
      </w:r>
      <w:r w:rsidRPr="00CC4A48">
        <w:rPr>
          <w:color w:val="000000"/>
          <w:shd w:val="clear" w:color="auto" w:fill="FFFFFF"/>
        </w:rPr>
        <w:br/>
      </w:r>
      <w:bookmarkStart w:id="3" w:name="_Hlk158297374"/>
      <w:r w:rsidRPr="00CC4A48">
        <w:t>https://orcid.org/</w:t>
      </w:r>
      <w:bookmarkEnd w:id="3"/>
      <w:r w:rsidRPr="00CC4A48">
        <w:t>0009-0003-8206-2538</w:t>
      </w:r>
    </w:p>
    <w:p w14:paraId="306697EE" w14:textId="77777777" w:rsidR="00CC4A48" w:rsidRDefault="00CC4A48" w:rsidP="00CC4A48">
      <w:pPr>
        <w:pStyle w:val="Rafiliacja"/>
      </w:pPr>
      <w:r>
        <w:rPr>
          <w:vertAlign w:val="superscript"/>
        </w:rPr>
        <w:t>6</w:t>
      </w:r>
      <w:r w:rsidRPr="004A568A">
        <w:t>Wydział Inżynierii Środowiska, Politechnika Wrocławska</w:t>
      </w:r>
      <w:r w:rsidRPr="004A568A">
        <w:rPr>
          <w:color w:val="000000"/>
          <w:shd w:val="clear" w:color="auto" w:fill="FFFFFF"/>
        </w:rPr>
        <w:t>, 50-370 Wrocław, Polska</w:t>
      </w:r>
      <w:r w:rsidRPr="004A568A">
        <w:rPr>
          <w:color w:val="000000"/>
          <w:shd w:val="clear" w:color="auto" w:fill="FFFFFF"/>
        </w:rPr>
        <w:br/>
      </w:r>
      <w:r w:rsidRPr="004A568A">
        <w:t>https://orcid.org/0000-0003-0446-5051</w:t>
      </w:r>
    </w:p>
    <w:p w14:paraId="05308DF7" w14:textId="7EFD151D" w:rsidR="005668A0" w:rsidRPr="004A568A" w:rsidRDefault="005A6191" w:rsidP="005A6191">
      <w:pPr>
        <w:pStyle w:val="Rauco"/>
        <w:rPr>
          <w:szCs w:val="20"/>
          <w:lang w:val="pl-PL"/>
        </w:rPr>
      </w:pPr>
      <w:r w:rsidRPr="004A568A">
        <w:rPr>
          <w:vertAlign w:val="superscript"/>
          <w:lang w:val="pl-PL"/>
        </w:rPr>
        <w:t>*</w:t>
      </w:r>
      <w:r w:rsidR="00974165" w:rsidRPr="004A568A">
        <w:rPr>
          <w:lang w:val="pl-PL"/>
        </w:rPr>
        <w:t xml:space="preserve">adres </w:t>
      </w:r>
      <w:r w:rsidRPr="004A568A">
        <w:rPr>
          <w:lang w:val="pl-PL"/>
        </w:rPr>
        <w:t>e-mail</w:t>
      </w:r>
      <w:r w:rsidR="00974165" w:rsidRPr="004A568A">
        <w:rPr>
          <w:lang w:val="pl-PL"/>
        </w:rPr>
        <w:t xml:space="preserve"> autora korespondencyjnego</w:t>
      </w:r>
      <w:r w:rsidRPr="004A568A">
        <w:rPr>
          <w:lang w:val="pl-PL"/>
        </w:rPr>
        <w:t xml:space="preserve">: </w:t>
      </w:r>
      <w:r w:rsidR="00974165" w:rsidRPr="004A568A">
        <w:rPr>
          <w:szCs w:val="20"/>
          <w:lang w:val="pl-PL"/>
        </w:rPr>
        <w:t>bartosz.kazmierczak</w:t>
      </w:r>
      <w:r w:rsidR="00417AFA" w:rsidRPr="004A568A">
        <w:rPr>
          <w:szCs w:val="20"/>
          <w:lang w:val="pl-PL"/>
        </w:rPr>
        <w:t>@</w:t>
      </w:r>
      <w:r w:rsidR="00974165" w:rsidRPr="004A568A">
        <w:rPr>
          <w:szCs w:val="20"/>
          <w:lang w:val="pl-PL"/>
        </w:rPr>
        <w:t>pwr.edu.pl</w:t>
      </w:r>
    </w:p>
    <w:p w14:paraId="56A6B5A1" w14:textId="3636E0CA" w:rsidR="00841248" w:rsidRPr="00E308A3" w:rsidRDefault="00A45C0C" w:rsidP="00385ACD">
      <w:pPr>
        <w:pStyle w:val="Rab1"/>
        <w:rPr>
          <w:lang w:val="pl-PL"/>
        </w:rPr>
      </w:pPr>
      <w:r w:rsidRPr="004A568A">
        <w:rPr>
          <w:b/>
          <w:lang w:val="pl-PL"/>
        </w:rPr>
        <w:t>Streszczenie</w:t>
      </w:r>
      <w:r w:rsidR="00D56263" w:rsidRPr="004A568A">
        <w:rPr>
          <w:b/>
          <w:lang w:val="pl-PL"/>
        </w:rPr>
        <w:t>:</w:t>
      </w:r>
      <w:r w:rsidR="009E05FB" w:rsidRPr="004A568A">
        <w:rPr>
          <w:lang w:val="pl-PL"/>
        </w:rPr>
        <w:t xml:space="preserve"> </w:t>
      </w:r>
      <w:r w:rsidR="00841248" w:rsidRPr="005057B7">
        <w:rPr>
          <w:lang w:val="pl-PL"/>
        </w:rPr>
        <w:t>W ostatnich latach problematyka odprowadzania wód opadowych stała się szczególnie istotna</w:t>
      </w:r>
      <w:r w:rsidR="00385ACD" w:rsidRPr="005057B7">
        <w:rPr>
          <w:lang w:val="pl-PL"/>
        </w:rPr>
        <w:t xml:space="preserve"> z uwagi na</w:t>
      </w:r>
      <w:r w:rsidR="00841248" w:rsidRPr="005057B7">
        <w:rPr>
          <w:lang w:val="pl-PL"/>
        </w:rPr>
        <w:t xml:space="preserve"> postępując</w:t>
      </w:r>
      <w:r w:rsidR="00385ACD" w:rsidRPr="005057B7">
        <w:rPr>
          <w:lang w:val="pl-PL"/>
        </w:rPr>
        <w:t>ą urbanizację</w:t>
      </w:r>
      <w:r w:rsidR="00841248" w:rsidRPr="005057B7">
        <w:rPr>
          <w:lang w:val="pl-PL"/>
        </w:rPr>
        <w:t xml:space="preserve"> i zmian</w:t>
      </w:r>
      <w:r w:rsidR="00385ACD" w:rsidRPr="005057B7">
        <w:rPr>
          <w:lang w:val="pl-PL"/>
        </w:rPr>
        <w:t>y</w:t>
      </w:r>
      <w:r w:rsidR="00841248" w:rsidRPr="005057B7">
        <w:rPr>
          <w:lang w:val="pl-PL"/>
        </w:rPr>
        <w:t xml:space="preserve"> klimat</w:t>
      </w:r>
      <w:r w:rsidR="00385ACD" w:rsidRPr="005057B7">
        <w:rPr>
          <w:lang w:val="pl-PL"/>
        </w:rPr>
        <w:t>u</w:t>
      </w:r>
      <w:r w:rsidR="00841248" w:rsidRPr="005057B7">
        <w:rPr>
          <w:lang w:val="pl-PL"/>
        </w:rPr>
        <w:t xml:space="preserve">. </w:t>
      </w:r>
      <w:r w:rsidR="00B72D82" w:rsidRPr="00E308A3">
        <w:rPr>
          <w:lang w:val="pl-PL"/>
        </w:rPr>
        <w:t xml:space="preserve">Rosnąca </w:t>
      </w:r>
      <w:r w:rsidR="00A57984" w:rsidRPr="00E308A3">
        <w:rPr>
          <w:lang w:val="pl-PL"/>
        </w:rPr>
        <w:t>częstość</w:t>
      </w:r>
      <w:r w:rsidR="00B72D82" w:rsidRPr="00E308A3">
        <w:rPr>
          <w:lang w:val="pl-PL"/>
        </w:rPr>
        <w:t xml:space="preserve"> ekstremalnych </w:t>
      </w:r>
      <w:r w:rsidR="00F16598" w:rsidRPr="00E308A3">
        <w:rPr>
          <w:lang w:val="pl-PL"/>
        </w:rPr>
        <w:t>opadów</w:t>
      </w:r>
      <w:r w:rsidR="00B72D82" w:rsidRPr="00E308A3">
        <w:rPr>
          <w:lang w:val="pl-PL"/>
        </w:rPr>
        <w:t xml:space="preserve"> deszczu prowadzi </w:t>
      </w:r>
      <w:r w:rsidR="00E308A3">
        <w:rPr>
          <w:lang w:val="pl-PL"/>
        </w:rPr>
        <w:br/>
      </w:r>
      <w:r w:rsidR="00841248" w:rsidRPr="00E308A3">
        <w:rPr>
          <w:lang w:val="pl-PL"/>
        </w:rPr>
        <w:t>do</w:t>
      </w:r>
      <w:r w:rsidR="00B72D82" w:rsidRPr="00E308A3">
        <w:rPr>
          <w:lang w:val="pl-PL"/>
        </w:rPr>
        <w:t xml:space="preserve"> występowania</w:t>
      </w:r>
      <w:r w:rsidR="00841248" w:rsidRPr="00E308A3">
        <w:rPr>
          <w:lang w:val="pl-PL"/>
        </w:rPr>
        <w:t xml:space="preserve"> powodzi miejskich</w:t>
      </w:r>
      <w:r w:rsidR="00B72D82" w:rsidRPr="00E308A3">
        <w:rPr>
          <w:lang w:val="pl-PL"/>
        </w:rPr>
        <w:t xml:space="preserve"> oraz</w:t>
      </w:r>
      <w:r w:rsidR="00841248" w:rsidRPr="00E308A3">
        <w:rPr>
          <w:lang w:val="pl-PL"/>
        </w:rPr>
        <w:t xml:space="preserve"> zniszczeń infrastruktury</w:t>
      </w:r>
      <w:r w:rsidR="00B72D82" w:rsidRPr="00E308A3">
        <w:rPr>
          <w:lang w:val="pl-PL"/>
        </w:rPr>
        <w:t xml:space="preserve">. </w:t>
      </w:r>
      <w:r w:rsidR="005057B7" w:rsidRPr="00E308A3">
        <w:rPr>
          <w:lang w:val="pl-PL"/>
        </w:rPr>
        <w:t>Z</w:t>
      </w:r>
      <w:r w:rsidR="00B72D82" w:rsidRPr="00E308A3">
        <w:rPr>
          <w:lang w:val="pl-PL"/>
        </w:rPr>
        <w:t xml:space="preserve">darzenia te prowadzą </w:t>
      </w:r>
      <w:r w:rsidR="005057B7" w:rsidRPr="00E308A3">
        <w:rPr>
          <w:lang w:val="pl-PL"/>
        </w:rPr>
        <w:t>niekiedy również</w:t>
      </w:r>
      <w:r w:rsidR="00F16598" w:rsidRPr="00E308A3">
        <w:rPr>
          <w:lang w:val="pl-PL"/>
        </w:rPr>
        <w:t xml:space="preserve"> </w:t>
      </w:r>
      <w:r w:rsidR="00B72D82" w:rsidRPr="00E308A3">
        <w:rPr>
          <w:lang w:val="pl-PL"/>
        </w:rPr>
        <w:t>do konsekwencji prawnych</w:t>
      </w:r>
      <w:r w:rsidR="00E51ABC" w:rsidRPr="00E308A3">
        <w:rPr>
          <w:lang w:val="pl-PL"/>
        </w:rPr>
        <w:t xml:space="preserve"> dla projektantów i wykonawców </w:t>
      </w:r>
      <w:r w:rsidR="00B72D82" w:rsidRPr="00E308A3">
        <w:rPr>
          <w:lang w:val="pl-PL"/>
        </w:rPr>
        <w:t xml:space="preserve">systemów odwodnieniowych. </w:t>
      </w:r>
      <w:r w:rsidR="00A5353F" w:rsidRPr="00E308A3">
        <w:rPr>
          <w:lang w:val="pl-PL"/>
        </w:rPr>
        <w:t xml:space="preserve">Projektowanie </w:t>
      </w:r>
      <w:r w:rsidR="00385ACD" w:rsidRPr="00E308A3">
        <w:rPr>
          <w:lang w:val="pl-PL"/>
        </w:rPr>
        <w:t xml:space="preserve">tych </w:t>
      </w:r>
      <w:r w:rsidR="00A5353F" w:rsidRPr="00E308A3">
        <w:rPr>
          <w:lang w:val="pl-PL"/>
        </w:rPr>
        <w:t xml:space="preserve">systemów </w:t>
      </w:r>
      <w:r w:rsidR="00385ACD" w:rsidRPr="00E308A3">
        <w:rPr>
          <w:lang w:val="pl-PL"/>
        </w:rPr>
        <w:t>w</w:t>
      </w:r>
      <w:r w:rsidR="00A5353F" w:rsidRPr="00E308A3">
        <w:rPr>
          <w:lang w:val="pl-PL"/>
        </w:rPr>
        <w:t xml:space="preserve"> Polsce napotykało na trudności spowodowane brakiem wiarygodnej, ogólnodostępnej metody określania miarodajnego natężenia deszczu. Celem pracy jest przedstawienie udostępnionego przez Instytut Meteorologii </w:t>
      </w:r>
      <w:r w:rsidR="00E308A3">
        <w:rPr>
          <w:lang w:val="pl-PL"/>
        </w:rPr>
        <w:br/>
      </w:r>
      <w:r w:rsidR="00A5353F" w:rsidRPr="00E308A3">
        <w:rPr>
          <w:lang w:val="pl-PL"/>
        </w:rPr>
        <w:t xml:space="preserve">i Gospodarki Wodnej – Państwowy Instytut Badawczy (IMGW-PIB) atlasu PMAXTP jako narzędzia do precyzyjnego </w:t>
      </w:r>
      <w:r w:rsidR="005057B7" w:rsidRPr="00E308A3">
        <w:rPr>
          <w:lang w:val="pl-PL"/>
        </w:rPr>
        <w:t>wyznaczania</w:t>
      </w:r>
      <w:r w:rsidR="00A5353F" w:rsidRPr="00E308A3">
        <w:rPr>
          <w:lang w:val="pl-PL"/>
        </w:rPr>
        <w:t xml:space="preserve"> charakterystyki opadów maksymalnych o określonym czasie trwania i prawdopodobieństwie przewyższenia dla dowolnych lokalizacji w Polsce.</w:t>
      </w:r>
      <w:r w:rsidR="00F41F9C" w:rsidRPr="00E308A3">
        <w:rPr>
          <w:lang w:val="pl-PL"/>
        </w:rPr>
        <w:t xml:space="preserve"> </w:t>
      </w:r>
      <w:r w:rsidR="00385ACD" w:rsidRPr="00E308A3">
        <w:rPr>
          <w:lang w:val="pl-PL"/>
        </w:rPr>
        <w:t xml:space="preserve">IMGW-PIB planuje aktualizację atlasu PMAXTP co 10 lat, co umożliwi odzwierciedlenie zmian klimatycznych i rosnącą </w:t>
      </w:r>
      <w:r w:rsidR="00E53041" w:rsidRPr="00E308A3">
        <w:rPr>
          <w:lang w:val="pl-PL"/>
        </w:rPr>
        <w:t xml:space="preserve">częstość </w:t>
      </w:r>
      <w:r w:rsidR="00385ACD" w:rsidRPr="00E308A3">
        <w:rPr>
          <w:lang w:val="pl-PL"/>
        </w:rPr>
        <w:t xml:space="preserve">intensywnych opadów. </w:t>
      </w:r>
      <w:r w:rsidR="00F41F9C" w:rsidRPr="00E308A3">
        <w:rPr>
          <w:lang w:val="pl-PL"/>
        </w:rPr>
        <w:t xml:space="preserve">W </w:t>
      </w:r>
      <w:r w:rsidR="00385ACD" w:rsidRPr="00E308A3">
        <w:rPr>
          <w:lang w:val="pl-PL"/>
        </w:rPr>
        <w:t>publikacji</w:t>
      </w:r>
      <w:r w:rsidR="00F41F9C" w:rsidRPr="00E308A3">
        <w:rPr>
          <w:lang w:val="pl-PL"/>
        </w:rPr>
        <w:t xml:space="preserve"> przedstawiono także przykłady obliczeniowe do zastosowań w praktyce inżynierskiej.</w:t>
      </w:r>
      <w:r w:rsidR="00385ACD" w:rsidRPr="00E308A3">
        <w:rPr>
          <w:lang w:val="pl-PL"/>
        </w:rPr>
        <w:t xml:space="preserve"> </w:t>
      </w:r>
      <w:r w:rsidR="00A5353F" w:rsidRPr="00E308A3">
        <w:rPr>
          <w:lang w:val="pl-PL"/>
        </w:rPr>
        <w:t xml:space="preserve">Użycie </w:t>
      </w:r>
      <w:r w:rsidR="00385ACD" w:rsidRPr="00E308A3">
        <w:rPr>
          <w:lang w:val="pl-PL"/>
        </w:rPr>
        <w:t>tego narzędzia</w:t>
      </w:r>
      <w:r w:rsidR="00A5353F" w:rsidRPr="00E308A3">
        <w:rPr>
          <w:lang w:val="pl-PL"/>
        </w:rPr>
        <w:t xml:space="preserve"> </w:t>
      </w:r>
      <w:r w:rsidR="00E308A3">
        <w:rPr>
          <w:lang w:val="pl-PL"/>
        </w:rPr>
        <w:br/>
      </w:r>
      <w:r w:rsidR="00A5353F" w:rsidRPr="00E308A3">
        <w:rPr>
          <w:lang w:val="pl-PL"/>
        </w:rPr>
        <w:t>w praktyce projektowej pozwoli na bezpieczne i efektywne projektowanie systemów odwodnienia, które będą odporne na zmiany klimatyczne i ekstremalne warunki pogodowe.</w:t>
      </w:r>
    </w:p>
    <w:p w14:paraId="412BE5BD" w14:textId="177211B5" w:rsidR="00417AFA" w:rsidRPr="004A568A" w:rsidRDefault="00A45C0C" w:rsidP="00D56263">
      <w:pPr>
        <w:pStyle w:val="Rab1"/>
        <w:rPr>
          <w:lang w:val="pl-PL"/>
        </w:rPr>
      </w:pPr>
      <w:r w:rsidRPr="00E308A3">
        <w:rPr>
          <w:rFonts w:ascii="Times-Bold" w:hAnsi="Times-Bold" w:cs="Times-Bold"/>
          <w:b/>
          <w:lang w:val="pl-PL"/>
        </w:rPr>
        <w:t>Słowa kluczowe</w:t>
      </w:r>
      <w:r w:rsidR="00417AFA" w:rsidRPr="00E308A3">
        <w:rPr>
          <w:rFonts w:ascii="Times-Bold" w:hAnsi="Times-Bold" w:cs="Times-Bold"/>
          <w:b/>
          <w:lang w:val="pl-PL"/>
        </w:rPr>
        <w:t>:</w:t>
      </w:r>
      <w:r w:rsidR="00417AFA" w:rsidRPr="00E308A3">
        <w:rPr>
          <w:rFonts w:ascii="Times-Bold" w:hAnsi="Times-Bold" w:cs="Times-Bold"/>
          <w:bCs/>
          <w:lang w:val="pl-PL"/>
        </w:rPr>
        <w:t xml:space="preserve"> </w:t>
      </w:r>
      <w:r w:rsidR="00EF0CAC" w:rsidRPr="00E308A3">
        <w:rPr>
          <w:lang w:val="pl-PL"/>
        </w:rPr>
        <w:t>kanalizacja deszczowa, kanalizacja ogólnospławna, natężenie opadów</w:t>
      </w:r>
      <w:r w:rsidR="00EF0CAC" w:rsidRPr="004A568A">
        <w:rPr>
          <w:lang w:val="pl-PL"/>
        </w:rPr>
        <w:t>, atlas opadów</w:t>
      </w:r>
    </w:p>
    <w:p w14:paraId="4C1957F4" w14:textId="5F0AAE36" w:rsidR="004C5F80" w:rsidRPr="004A568A" w:rsidRDefault="004C5F80" w:rsidP="001476BC">
      <w:pPr>
        <w:pStyle w:val="Rn1"/>
      </w:pPr>
      <w:r w:rsidRPr="004A568A">
        <w:t xml:space="preserve">1. </w:t>
      </w:r>
      <w:r w:rsidR="002D5846" w:rsidRPr="004A568A">
        <w:t>Wstęp</w:t>
      </w:r>
    </w:p>
    <w:p w14:paraId="2A86CD06" w14:textId="4A250EB5" w:rsidR="002D5846" w:rsidRPr="004A568A" w:rsidRDefault="002D5846" w:rsidP="002D5846">
      <w:pPr>
        <w:widowControl w:val="0"/>
        <w:suppressAutoHyphens/>
        <w:spacing w:after="0" w:line="240" w:lineRule="auto"/>
        <w:ind w:firstLine="284"/>
        <w:jc w:val="both"/>
        <w:rPr>
          <w:rFonts w:ascii="Times New Roman" w:hAnsi="Times New Roman"/>
          <w:lang w:val="pl-PL"/>
        </w:rPr>
      </w:pPr>
      <w:r w:rsidRPr="004A568A">
        <w:rPr>
          <w:rFonts w:ascii="Times New Roman" w:hAnsi="Times New Roman"/>
          <w:lang w:val="pl-PL"/>
        </w:rPr>
        <w:t xml:space="preserve">Problematyka odprowadzania wód opadowych nabrała w ostatnich latach szczególnego znaczenia. Z jednej strony postępujące wciąż uszczelnianie powierzchni terenu powoduje zwiększenie wartości współczynników spływów wód opadowych, z drugiej strony coraz więcej uwagi poświęca się zachodzącym zmianom klimatu, zwłaszcza w kontekście zwiększania się częstości występowania ekstremalnych zdarzeń pogodowych. Wzrost średniej rocznej temperatury na kuli ziemskiej wywołuje zwiększoną cyrkulację wody w cyklu hydrologicznym i wpływa m.in. na częstość występowania </w:t>
      </w:r>
      <w:r w:rsidR="00D379C9">
        <w:rPr>
          <w:rFonts w:ascii="Times New Roman" w:hAnsi="Times New Roman"/>
          <w:lang w:val="pl-PL"/>
        </w:rPr>
        <w:t>intensywnych</w:t>
      </w:r>
      <w:r w:rsidRPr="004A568A">
        <w:rPr>
          <w:rFonts w:ascii="Times New Roman" w:hAnsi="Times New Roman"/>
          <w:lang w:val="pl-PL"/>
        </w:rPr>
        <w:t xml:space="preserve"> opadów</w:t>
      </w:r>
      <w:r w:rsidR="00D379C9">
        <w:rPr>
          <w:rFonts w:ascii="Times New Roman" w:hAnsi="Times New Roman"/>
          <w:lang w:val="pl-PL"/>
        </w:rPr>
        <w:t xml:space="preserve"> deszczu</w:t>
      </w:r>
      <w:r w:rsidRPr="004A568A">
        <w:rPr>
          <w:rFonts w:ascii="Times New Roman" w:hAnsi="Times New Roman"/>
          <w:lang w:val="pl-PL"/>
        </w:rPr>
        <w:t xml:space="preserve">. Zarówno postępująca urbanizacja jak i zmiany klimatyczne mają negatywny wpływ na sprawność funkcjonowania </w:t>
      </w:r>
      <w:proofErr w:type="spellStart"/>
      <w:r w:rsidR="00D379C9" w:rsidRPr="00D379C9">
        <w:rPr>
          <w:rFonts w:ascii="Times New Roman" w:hAnsi="Times New Roman"/>
          <w:lang w:val="pl-PL"/>
        </w:rPr>
        <w:t>odwodnień</w:t>
      </w:r>
      <w:proofErr w:type="spellEnd"/>
      <w:r w:rsidR="00D379C9" w:rsidRPr="00D379C9">
        <w:rPr>
          <w:rFonts w:ascii="Times New Roman" w:hAnsi="Times New Roman"/>
          <w:lang w:val="pl-PL"/>
        </w:rPr>
        <w:t xml:space="preserve"> terenów i obiektów budowlanych</w:t>
      </w:r>
      <w:r w:rsidR="00B43B00">
        <w:rPr>
          <w:rFonts w:ascii="Times New Roman" w:hAnsi="Times New Roman"/>
          <w:lang w:val="pl-PL"/>
        </w:rPr>
        <w:t xml:space="preserve"> (</w:t>
      </w:r>
      <w:r w:rsidR="0098244E">
        <w:rPr>
          <w:rFonts w:ascii="Times New Roman" w:hAnsi="Times New Roman"/>
          <w:lang w:val="pl-PL"/>
        </w:rPr>
        <w:t xml:space="preserve">IPCC 2021, </w:t>
      </w:r>
      <w:proofErr w:type="spellStart"/>
      <w:r w:rsidR="0098244E">
        <w:rPr>
          <w:rFonts w:ascii="Times New Roman" w:hAnsi="Times New Roman"/>
          <w:lang w:val="pl-PL"/>
        </w:rPr>
        <w:t>Trenberth</w:t>
      </w:r>
      <w:proofErr w:type="spellEnd"/>
      <w:r w:rsidR="0098244E">
        <w:rPr>
          <w:rFonts w:ascii="Times New Roman" w:hAnsi="Times New Roman"/>
          <w:lang w:val="pl-PL"/>
        </w:rPr>
        <w:t xml:space="preserve">, </w:t>
      </w:r>
      <w:proofErr w:type="spellStart"/>
      <w:r w:rsidR="0098244E">
        <w:rPr>
          <w:rFonts w:ascii="Times New Roman" w:hAnsi="Times New Roman"/>
          <w:lang w:val="pl-PL"/>
        </w:rPr>
        <w:t>Fasullo</w:t>
      </w:r>
      <w:proofErr w:type="spellEnd"/>
      <w:r w:rsidR="0098244E">
        <w:rPr>
          <w:rFonts w:ascii="Times New Roman" w:hAnsi="Times New Roman"/>
          <w:lang w:val="pl-PL"/>
        </w:rPr>
        <w:t xml:space="preserve"> &amp; Shepherd 2015).</w:t>
      </w:r>
    </w:p>
    <w:p w14:paraId="630BEE51" w14:textId="2AC9394F" w:rsidR="00EA0526" w:rsidRDefault="002D5846" w:rsidP="002D5846">
      <w:pPr>
        <w:suppressAutoHyphens/>
        <w:spacing w:after="0" w:line="240" w:lineRule="auto"/>
        <w:ind w:firstLine="284"/>
        <w:jc w:val="both"/>
        <w:rPr>
          <w:rFonts w:ascii="Times New Roman" w:hAnsi="Times New Roman"/>
          <w:lang w:val="pl-PL"/>
        </w:rPr>
      </w:pPr>
      <w:r w:rsidRPr="004A568A">
        <w:rPr>
          <w:rFonts w:ascii="Times New Roman" w:hAnsi="Times New Roman"/>
          <w:lang w:val="pl-PL"/>
        </w:rPr>
        <w:t>Występujące w ostatnich latach intensywne opady deszczu (naprzemiennie występujące z okresami suszy) doprowadziły do lokalnych podtopień czy powodzi miejskich praktycznie we wszystkich regionach Polski. Z</w:t>
      </w:r>
      <w:r w:rsidR="003B09CB">
        <w:rPr>
          <w:rFonts w:ascii="Times New Roman" w:hAnsi="Times New Roman"/>
          <w:lang w:val="pl-PL"/>
        </w:rPr>
        <w:t> </w:t>
      </w:r>
      <w:r w:rsidRPr="004A568A">
        <w:rPr>
          <w:rFonts w:ascii="Times New Roman" w:hAnsi="Times New Roman"/>
          <w:lang w:val="pl-PL"/>
        </w:rPr>
        <w:t>powodu intensywnych opadów deszczu dochodziło do utrudnień komunikacyjnych, zalewane były piwnice czy garaże podziemne budynków (co wiązało się ze stratami materialnymi), ale również dochodziło do zawalania się dachów (co wiązało się ponadto z zagrożeniem życia). W wielu przypadkach wydarzenia te miały również konsekwencje prawne</w:t>
      </w:r>
      <w:r w:rsidR="00D379C9">
        <w:rPr>
          <w:rFonts w:ascii="Times New Roman" w:hAnsi="Times New Roman"/>
          <w:lang w:val="pl-PL"/>
        </w:rPr>
        <w:t xml:space="preserve"> – w</w:t>
      </w:r>
      <w:r w:rsidRPr="004A568A">
        <w:rPr>
          <w:rFonts w:ascii="Times New Roman" w:hAnsi="Times New Roman"/>
          <w:lang w:val="pl-PL"/>
        </w:rPr>
        <w:t xml:space="preserve"> sądach coraz więcej postępowań dotyczy prawidłowości zaprojektowania oraz wykonania </w:t>
      </w:r>
      <w:r w:rsidR="00D379C9">
        <w:rPr>
          <w:rFonts w:ascii="Times New Roman" w:hAnsi="Times New Roman"/>
          <w:lang w:val="pl-PL"/>
        </w:rPr>
        <w:t>systemów odwodnieniowych</w:t>
      </w:r>
      <w:r w:rsidR="0098244E">
        <w:rPr>
          <w:rFonts w:ascii="Times New Roman" w:hAnsi="Times New Roman"/>
          <w:lang w:val="pl-PL"/>
        </w:rPr>
        <w:t xml:space="preserve"> (Rutkiewicz &amp; </w:t>
      </w:r>
      <w:proofErr w:type="spellStart"/>
      <w:r w:rsidR="0098244E">
        <w:rPr>
          <w:rFonts w:ascii="Times New Roman" w:hAnsi="Times New Roman"/>
          <w:lang w:val="pl-PL"/>
        </w:rPr>
        <w:t>Sieczowski</w:t>
      </w:r>
      <w:proofErr w:type="spellEnd"/>
      <w:r w:rsidR="0098244E">
        <w:rPr>
          <w:rFonts w:ascii="Times New Roman" w:hAnsi="Times New Roman"/>
          <w:lang w:val="pl-PL"/>
        </w:rPr>
        <w:t xml:space="preserve"> 2017, Wojciechowski, Józefczyk &amp; Sulik 2023)</w:t>
      </w:r>
      <w:r w:rsidRPr="004A568A">
        <w:rPr>
          <w:rFonts w:ascii="Times New Roman" w:hAnsi="Times New Roman"/>
          <w:lang w:val="pl-PL"/>
        </w:rPr>
        <w:t>.</w:t>
      </w:r>
    </w:p>
    <w:p w14:paraId="10741DD3" w14:textId="2B2D991B" w:rsidR="002D5846" w:rsidRPr="004A568A" w:rsidRDefault="00EA0526" w:rsidP="002D5846">
      <w:pPr>
        <w:suppressAutoHyphens/>
        <w:spacing w:after="0" w:line="240" w:lineRule="auto"/>
        <w:ind w:firstLine="284"/>
        <w:jc w:val="both"/>
        <w:rPr>
          <w:rFonts w:ascii="Times New Roman" w:hAnsi="Times New Roman"/>
          <w:lang w:val="pl-PL"/>
        </w:rPr>
      </w:pPr>
      <w:r>
        <w:rPr>
          <w:rFonts w:ascii="Times New Roman" w:hAnsi="Times New Roman"/>
          <w:lang w:val="pl-PL"/>
        </w:rPr>
        <w:t xml:space="preserve">Z kolei ponadnormatywnie wysokie wartości temperatury powietrza, fale upałów i długie okresy bezdeszczowe prowadzą do występowania suszy, w </w:t>
      </w:r>
      <w:r w:rsidRPr="00E308A3">
        <w:rPr>
          <w:rFonts w:ascii="Times New Roman" w:hAnsi="Times New Roman"/>
          <w:lang w:val="pl-PL"/>
        </w:rPr>
        <w:t xml:space="preserve">pierwszym </w:t>
      </w:r>
      <w:r w:rsidR="00E53041" w:rsidRPr="00E308A3">
        <w:rPr>
          <w:rFonts w:ascii="Times New Roman" w:hAnsi="Times New Roman"/>
          <w:lang w:val="pl-PL"/>
        </w:rPr>
        <w:t>etapie</w:t>
      </w:r>
      <w:r w:rsidRPr="00E308A3">
        <w:rPr>
          <w:rFonts w:ascii="Times New Roman" w:hAnsi="Times New Roman"/>
          <w:lang w:val="pl-PL"/>
        </w:rPr>
        <w:t xml:space="preserve"> atmosferycznej, a następnie hydrologicznej i glebowej, co w konsekwencji prowadzi do ograniczenia dostępności</w:t>
      </w:r>
      <w:r>
        <w:rPr>
          <w:rFonts w:ascii="Times New Roman" w:hAnsi="Times New Roman"/>
          <w:lang w:val="pl-PL"/>
        </w:rPr>
        <w:t xml:space="preserve"> do wody, zarówno na potrzeby komunalne jak i przemysłowe. W ostatnich latach, również w Polsce obserwowany jest silny trend </w:t>
      </w:r>
      <w:r>
        <w:rPr>
          <w:rFonts w:ascii="Times New Roman" w:hAnsi="Times New Roman"/>
          <w:lang w:val="pl-PL"/>
        </w:rPr>
        <w:lastRenderedPageBreak/>
        <w:t>działań zmierzających do ograniczania skutków suszy, w tym projektowania błękitno-zielonej infrastruktury oraz systemów i obiektów retencjonujących wody opadowe</w:t>
      </w:r>
      <w:r w:rsidR="0098244E">
        <w:rPr>
          <w:rFonts w:ascii="Times New Roman" w:hAnsi="Times New Roman"/>
          <w:lang w:val="pl-PL"/>
        </w:rPr>
        <w:t xml:space="preserve"> (</w:t>
      </w:r>
      <w:proofErr w:type="spellStart"/>
      <w:r w:rsidR="0098244E">
        <w:rPr>
          <w:rFonts w:ascii="Times New Roman" w:hAnsi="Times New Roman"/>
          <w:lang w:val="pl-PL"/>
        </w:rPr>
        <w:t>Journal</w:t>
      </w:r>
      <w:proofErr w:type="spellEnd"/>
      <w:r w:rsidR="0098244E">
        <w:rPr>
          <w:rFonts w:ascii="Times New Roman" w:hAnsi="Times New Roman"/>
          <w:lang w:val="pl-PL"/>
        </w:rPr>
        <w:t xml:space="preserve"> of </w:t>
      </w:r>
      <w:proofErr w:type="spellStart"/>
      <w:r w:rsidR="0098244E">
        <w:rPr>
          <w:rFonts w:ascii="Times New Roman" w:hAnsi="Times New Roman"/>
          <w:lang w:val="pl-PL"/>
        </w:rPr>
        <w:t>Laws</w:t>
      </w:r>
      <w:proofErr w:type="spellEnd"/>
      <w:r w:rsidR="0098244E">
        <w:rPr>
          <w:rFonts w:ascii="Times New Roman" w:hAnsi="Times New Roman"/>
          <w:lang w:val="pl-PL"/>
        </w:rPr>
        <w:t xml:space="preserve"> 2021, Przestrzelska et al. 2024)</w:t>
      </w:r>
      <w:r>
        <w:rPr>
          <w:rFonts w:ascii="Times New Roman" w:hAnsi="Times New Roman"/>
          <w:lang w:val="pl-PL"/>
        </w:rPr>
        <w:t>.</w:t>
      </w:r>
    </w:p>
    <w:p w14:paraId="51A8D56F" w14:textId="760B332C" w:rsidR="002D5846" w:rsidRPr="004A568A" w:rsidRDefault="002D5846" w:rsidP="002D5846">
      <w:pPr>
        <w:suppressAutoHyphens/>
        <w:spacing w:after="0" w:line="240" w:lineRule="auto"/>
        <w:ind w:firstLine="284"/>
        <w:jc w:val="both"/>
        <w:rPr>
          <w:rFonts w:ascii="Times New Roman" w:hAnsi="Times New Roman"/>
          <w:lang w:val="pl-PL"/>
        </w:rPr>
      </w:pPr>
      <w:r w:rsidRPr="004A568A">
        <w:rPr>
          <w:rFonts w:ascii="Times New Roman" w:hAnsi="Times New Roman"/>
          <w:lang w:val="pl-PL"/>
        </w:rPr>
        <w:t xml:space="preserve">Obecny stan prawny nakłada na projektantów i wykonawców obiektów budowlanych dużą odpowiedzialność i obowiązek starannego, w tym bezpiecznego projektowania i wykonywania obiektów </w:t>
      </w:r>
      <w:r w:rsidR="00E308A3">
        <w:rPr>
          <w:rFonts w:ascii="Times New Roman" w:hAnsi="Times New Roman"/>
          <w:lang w:val="pl-PL"/>
        </w:rPr>
        <w:br/>
      </w:r>
      <w:r w:rsidRPr="004A568A">
        <w:rPr>
          <w:rFonts w:ascii="Times New Roman" w:hAnsi="Times New Roman"/>
          <w:lang w:val="pl-PL"/>
        </w:rPr>
        <w:t xml:space="preserve">– zgodnie ze sztuką budowlaną, wynikającą z najlepszej dostępnej wiedzy technicznej. Poprawne oszacowanie wysokości opadów (o określonym czasie trwania i prawdopodobieństwie przewyższenia) jest kluczowe </w:t>
      </w:r>
      <w:r w:rsidR="00E308A3">
        <w:rPr>
          <w:rFonts w:ascii="Times New Roman" w:hAnsi="Times New Roman"/>
          <w:lang w:val="pl-PL"/>
        </w:rPr>
        <w:br/>
      </w:r>
      <w:r w:rsidRPr="004A568A">
        <w:rPr>
          <w:rFonts w:ascii="Times New Roman" w:hAnsi="Times New Roman"/>
          <w:lang w:val="pl-PL"/>
        </w:rPr>
        <w:t>w przypadku wymiarowania systemów zagospodarowania, retencjonowania czy odprowadzania wód opadowych</w:t>
      </w:r>
      <w:r w:rsidR="00745582">
        <w:rPr>
          <w:rFonts w:ascii="Times New Roman" w:hAnsi="Times New Roman"/>
          <w:lang w:val="pl-PL"/>
        </w:rPr>
        <w:t xml:space="preserve"> (</w:t>
      </w:r>
      <w:proofErr w:type="spellStart"/>
      <w:r w:rsidR="00745582">
        <w:rPr>
          <w:rFonts w:ascii="Times New Roman" w:hAnsi="Times New Roman"/>
          <w:lang w:val="pl-PL"/>
        </w:rPr>
        <w:t>Wałęga</w:t>
      </w:r>
      <w:proofErr w:type="spellEnd"/>
      <w:r w:rsidR="00745582">
        <w:rPr>
          <w:rFonts w:ascii="Times New Roman" w:hAnsi="Times New Roman"/>
          <w:lang w:val="pl-PL"/>
        </w:rPr>
        <w:t xml:space="preserve">, Kaczor &amp; Stęplewski 2016, </w:t>
      </w:r>
      <w:proofErr w:type="spellStart"/>
      <w:r w:rsidR="00745582">
        <w:rPr>
          <w:rFonts w:ascii="Times New Roman" w:hAnsi="Times New Roman"/>
          <w:lang w:val="pl-PL"/>
        </w:rPr>
        <w:t>Wałęga</w:t>
      </w:r>
      <w:proofErr w:type="spellEnd"/>
      <w:r w:rsidR="00745582">
        <w:rPr>
          <w:rFonts w:ascii="Times New Roman" w:hAnsi="Times New Roman"/>
          <w:lang w:val="pl-PL"/>
        </w:rPr>
        <w:t xml:space="preserve"> &amp; Michalec 2014,</w:t>
      </w:r>
      <w:r w:rsidR="003B09CB">
        <w:rPr>
          <w:rFonts w:ascii="Times New Roman" w:hAnsi="Times New Roman"/>
          <w:lang w:val="pl-PL"/>
        </w:rPr>
        <w:t xml:space="preserve"> </w:t>
      </w:r>
      <w:r w:rsidR="00745582">
        <w:rPr>
          <w:rFonts w:ascii="Times New Roman" w:hAnsi="Times New Roman"/>
          <w:lang w:val="pl-PL"/>
        </w:rPr>
        <w:t>Wartalska et al. 2020)</w:t>
      </w:r>
      <w:r w:rsidRPr="004A568A">
        <w:rPr>
          <w:rFonts w:ascii="Times New Roman" w:hAnsi="Times New Roman"/>
          <w:lang w:val="pl-PL"/>
        </w:rPr>
        <w:t>. Tymczasem wiele zrealizowanych w ostatnich latach i realizowanych obecnie inwestycji zostało zaprojektowanych na niewielkie (względem obecnie występujących) wysokości opadów</w:t>
      </w:r>
      <w:r w:rsidR="00D379C9">
        <w:rPr>
          <w:rFonts w:ascii="Times New Roman" w:hAnsi="Times New Roman"/>
          <w:lang w:val="pl-PL"/>
        </w:rPr>
        <w:t>. S</w:t>
      </w:r>
      <w:r w:rsidRPr="004A568A">
        <w:rPr>
          <w:rFonts w:ascii="Times New Roman" w:hAnsi="Times New Roman"/>
          <w:lang w:val="pl-PL"/>
        </w:rPr>
        <w:t xml:space="preserve">kutkuje </w:t>
      </w:r>
      <w:r w:rsidR="00D379C9">
        <w:rPr>
          <w:rFonts w:ascii="Times New Roman" w:hAnsi="Times New Roman"/>
          <w:lang w:val="pl-PL"/>
        </w:rPr>
        <w:t xml:space="preserve">to </w:t>
      </w:r>
      <w:r w:rsidRPr="004A568A">
        <w:rPr>
          <w:rFonts w:ascii="Times New Roman" w:hAnsi="Times New Roman"/>
          <w:lang w:val="pl-PL"/>
        </w:rPr>
        <w:t xml:space="preserve">niedoszacowaniem średnic kanałów czy objętości zbiorników </w:t>
      </w:r>
      <w:r w:rsidR="00D509EE">
        <w:rPr>
          <w:rFonts w:ascii="Times New Roman" w:hAnsi="Times New Roman"/>
          <w:lang w:val="pl-PL"/>
        </w:rPr>
        <w:t>retencyjnych. Głównych przyczyn</w:t>
      </w:r>
      <w:r w:rsidRPr="004A568A">
        <w:rPr>
          <w:rFonts w:ascii="Times New Roman" w:hAnsi="Times New Roman"/>
          <w:lang w:val="pl-PL"/>
        </w:rPr>
        <w:t xml:space="preserve"> takiego stanu rzeczy należy upatrywać w chęci ograniczenia wydatków inwestora lub wykonawcy (zwłaszcza w przypadku inwestycji realizowanych w systemie zaprojektuj i wybuduj) na systemy odwodnieniowe. W wielu przypadkach wina leży jednak po stronie projektanta, który korzystając z nieaktualnych już formuł obliczeniowych nie uwzględnia zmian klimatu, przyjmując w obliczeniach zaniżone wysokości opadów. Dla przykładu stosowana powszechnie w praktyce projektowej formuła Błaszczyka do obliczeń wysokości opadów została opracowana w 1954 roku na podstawie danych opadowych z lat 1837–1891 i 1914–1925 </w:t>
      </w:r>
      <w:r w:rsidR="00E308A3">
        <w:rPr>
          <w:rFonts w:ascii="Times New Roman" w:hAnsi="Times New Roman"/>
          <w:lang w:val="pl-PL"/>
        </w:rPr>
        <w:br/>
      </w:r>
      <w:r w:rsidRPr="004A568A">
        <w:rPr>
          <w:rFonts w:ascii="Times New Roman" w:hAnsi="Times New Roman"/>
          <w:lang w:val="pl-PL"/>
        </w:rPr>
        <w:t>z Warszawy. Korzystanie z tej formuły zaniża wysokości opadów</w:t>
      </w:r>
      <w:r w:rsidR="00CC4A48">
        <w:rPr>
          <w:rFonts w:ascii="Times New Roman" w:hAnsi="Times New Roman"/>
          <w:lang w:val="pl-PL"/>
        </w:rPr>
        <w:t xml:space="preserve"> średnio</w:t>
      </w:r>
      <w:r w:rsidRPr="004A568A">
        <w:rPr>
          <w:rFonts w:ascii="Times New Roman" w:hAnsi="Times New Roman"/>
          <w:lang w:val="pl-PL"/>
        </w:rPr>
        <w:t xml:space="preserve"> aż o 30–40%</w:t>
      </w:r>
      <w:r w:rsidR="00D509EE">
        <w:rPr>
          <w:rFonts w:ascii="Times New Roman" w:hAnsi="Times New Roman"/>
          <w:lang w:val="pl-PL"/>
        </w:rPr>
        <w:t xml:space="preserve"> (Kotowski 2015, Kotowski, Kaźmierczak &amp; Dancewicz 2010, Węglarczyk 2013, Węglarczyk 2014)</w:t>
      </w:r>
      <w:r w:rsidR="00CC4A48">
        <w:rPr>
          <w:rFonts w:ascii="Times New Roman" w:hAnsi="Times New Roman"/>
          <w:lang w:val="pl-PL"/>
        </w:rPr>
        <w:t>!</w:t>
      </w:r>
    </w:p>
    <w:p w14:paraId="29139016" w14:textId="567CD0EA" w:rsidR="002D5846" w:rsidRPr="004A568A" w:rsidRDefault="002D5846" w:rsidP="002D5846">
      <w:pPr>
        <w:suppressAutoHyphens/>
        <w:spacing w:after="0" w:line="240" w:lineRule="auto"/>
        <w:ind w:firstLine="284"/>
        <w:jc w:val="both"/>
        <w:rPr>
          <w:rFonts w:ascii="Times New Roman" w:hAnsi="Times New Roman"/>
          <w:lang w:val="pl-PL"/>
        </w:rPr>
      </w:pPr>
      <w:r w:rsidRPr="004A568A">
        <w:rPr>
          <w:rFonts w:ascii="Times New Roman" w:hAnsi="Times New Roman"/>
          <w:lang w:val="pl-PL"/>
        </w:rPr>
        <w:t>Należy tutaj zaznaczyć, że wiarygodne dane opadowe były przez lata trudno dostępne</w:t>
      </w:r>
      <w:r w:rsidR="00D379C9">
        <w:rPr>
          <w:rFonts w:ascii="Times New Roman" w:hAnsi="Times New Roman"/>
          <w:lang w:val="pl-PL"/>
        </w:rPr>
        <w:t xml:space="preserve"> dla projektantów</w:t>
      </w:r>
      <w:r w:rsidRPr="004A568A">
        <w:rPr>
          <w:rFonts w:ascii="Times New Roman" w:hAnsi="Times New Roman"/>
          <w:lang w:val="pl-PL"/>
        </w:rPr>
        <w:t>. Potrzeba zastąpienia modelu Błaszczyka aktualnymi modelami opadów maksymalnych, opracowanymi na podstawie możliwie długich ciąg</w:t>
      </w:r>
      <w:r w:rsidR="00CC4A48">
        <w:rPr>
          <w:rFonts w:ascii="Times New Roman" w:hAnsi="Times New Roman"/>
          <w:lang w:val="pl-PL"/>
        </w:rPr>
        <w:t>ów</w:t>
      </w:r>
      <w:r w:rsidRPr="004A568A">
        <w:rPr>
          <w:rFonts w:ascii="Times New Roman" w:hAnsi="Times New Roman"/>
          <w:lang w:val="pl-PL"/>
        </w:rPr>
        <w:t xml:space="preserve"> pomiarowych i gęstej sieci stacji, wskazywana była w wielu pracach naukowych. Środowisko naukowe podkreślało, że wprowadzenie jednolitego i powszechnie dostępnego (jak np. w Niemczech czy USA) atlasu opadów pozwoli m.in. na bezpieczniejsze niż dotychczas </w:t>
      </w:r>
      <w:r w:rsidR="00D379C9">
        <w:rPr>
          <w:rFonts w:ascii="Times New Roman" w:hAnsi="Times New Roman"/>
          <w:lang w:val="pl-PL"/>
        </w:rPr>
        <w:t>wymiarowanie</w:t>
      </w:r>
      <w:r w:rsidRPr="004A568A">
        <w:rPr>
          <w:rFonts w:ascii="Times New Roman" w:hAnsi="Times New Roman"/>
          <w:lang w:val="pl-PL"/>
        </w:rPr>
        <w:t xml:space="preserve"> </w:t>
      </w:r>
      <w:proofErr w:type="spellStart"/>
      <w:r w:rsidR="00D379C9" w:rsidRPr="00D379C9">
        <w:rPr>
          <w:rFonts w:ascii="Times New Roman" w:hAnsi="Times New Roman"/>
          <w:lang w:val="pl-PL"/>
        </w:rPr>
        <w:t>odwodnień</w:t>
      </w:r>
      <w:proofErr w:type="spellEnd"/>
      <w:r w:rsidR="00D379C9" w:rsidRPr="00D379C9">
        <w:rPr>
          <w:rFonts w:ascii="Times New Roman" w:hAnsi="Times New Roman"/>
          <w:lang w:val="pl-PL"/>
        </w:rPr>
        <w:t xml:space="preserve"> terenów i obiektów budowlanych</w:t>
      </w:r>
      <w:r w:rsidR="009E0F41">
        <w:rPr>
          <w:rFonts w:ascii="Times New Roman" w:hAnsi="Times New Roman"/>
          <w:lang w:val="pl-PL"/>
        </w:rPr>
        <w:t xml:space="preserve"> (Burszta-Adamiak &amp; </w:t>
      </w:r>
      <w:proofErr w:type="spellStart"/>
      <w:r w:rsidR="009E0F41">
        <w:rPr>
          <w:rFonts w:ascii="Times New Roman" w:hAnsi="Times New Roman"/>
          <w:lang w:val="pl-PL"/>
        </w:rPr>
        <w:t>Licznar</w:t>
      </w:r>
      <w:proofErr w:type="spellEnd"/>
      <w:r w:rsidR="009E0F41">
        <w:rPr>
          <w:rFonts w:ascii="Times New Roman" w:hAnsi="Times New Roman"/>
          <w:lang w:val="pl-PL"/>
        </w:rPr>
        <w:t xml:space="preserve"> 2018, Kotowski 2015, Kotowski, Kaźmierczak &amp; Dancewicz 2010, Mazurkiewicz, Skotnicki &amp; Dymaczewski 2020)</w:t>
      </w:r>
      <w:r w:rsidRPr="004A568A">
        <w:rPr>
          <w:rFonts w:ascii="Times New Roman" w:hAnsi="Times New Roman"/>
          <w:lang w:val="pl-PL"/>
        </w:rPr>
        <w:t xml:space="preserve">. W 2022 roku Instytut Meteorologii i Gospodarki Wodnej </w:t>
      </w:r>
      <w:r w:rsidR="00D379C9">
        <w:rPr>
          <w:rFonts w:ascii="Times New Roman" w:hAnsi="Times New Roman"/>
          <w:lang w:val="pl-PL"/>
        </w:rPr>
        <w:t>–</w:t>
      </w:r>
      <w:r w:rsidRPr="004A568A">
        <w:rPr>
          <w:rFonts w:ascii="Times New Roman" w:hAnsi="Times New Roman"/>
          <w:lang w:val="pl-PL"/>
        </w:rPr>
        <w:t xml:space="preserve"> Państwowy Instytut Badawczy (IMGW-PIB) udostępnił modele probabil</w:t>
      </w:r>
      <w:r w:rsidR="00245310">
        <w:rPr>
          <w:rFonts w:ascii="Times New Roman" w:hAnsi="Times New Roman"/>
          <w:lang w:val="pl-PL"/>
        </w:rPr>
        <w:t>istyczne opadów maksymalnych, w </w:t>
      </w:r>
      <w:r w:rsidRPr="004A568A">
        <w:rPr>
          <w:rFonts w:ascii="Times New Roman" w:hAnsi="Times New Roman"/>
          <w:lang w:val="pl-PL"/>
        </w:rPr>
        <w:t xml:space="preserve">postaci atlasu opadów PMAXTP. Ogólnodostępne narzędzie pozwala na odczytywanie charakterystyki opadów maksymalnych o określonym czasie trwania </w:t>
      </w:r>
      <w:r w:rsidR="00E308A3">
        <w:rPr>
          <w:rFonts w:ascii="Times New Roman" w:hAnsi="Times New Roman"/>
          <w:lang w:val="pl-PL"/>
        </w:rPr>
        <w:br/>
      </w:r>
      <w:r w:rsidRPr="004A568A">
        <w:rPr>
          <w:rFonts w:ascii="Times New Roman" w:hAnsi="Times New Roman"/>
          <w:lang w:val="pl-PL"/>
        </w:rPr>
        <w:t xml:space="preserve">i prawdopodobieństwie przewyższenia dla dowolnych lokalizacji w Polsce. Jego wykorzystanie w praktyce projektowej </w:t>
      </w:r>
      <w:r w:rsidR="00416EAF" w:rsidRPr="004A568A">
        <w:rPr>
          <w:rFonts w:ascii="Times New Roman" w:hAnsi="Times New Roman"/>
          <w:lang w:val="pl-PL"/>
        </w:rPr>
        <w:t>pozw</w:t>
      </w:r>
      <w:r w:rsidR="00416EAF">
        <w:rPr>
          <w:rFonts w:ascii="Times New Roman" w:hAnsi="Times New Roman"/>
          <w:lang w:val="pl-PL"/>
        </w:rPr>
        <w:t>ala</w:t>
      </w:r>
      <w:r w:rsidR="00416EAF" w:rsidRPr="004A568A">
        <w:rPr>
          <w:rFonts w:ascii="Times New Roman" w:hAnsi="Times New Roman"/>
          <w:lang w:val="pl-PL"/>
        </w:rPr>
        <w:t xml:space="preserve"> </w:t>
      </w:r>
      <w:r w:rsidRPr="004A568A">
        <w:rPr>
          <w:rFonts w:ascii="Times New Roman" w:hAnsi="Times New Roman"/>
          <w:lang w:val="pl-PL"/>
        </w:rPr>
        <w:t xml:space="preserve">na bezpieczne wymiarowanie systemów zagospodarowania, retencjonowania </w:t>
      </w:r>
      <w:r w:rsidR="00E308A3">
        <w:rPr>
          <w:rFonts w:ascii="Times New Roman" w:hAnsi="Times New Roman"/>
          <w:lang w:val="pl-PL"/>
        </w:rPr>
        <w:br/>
      </w:r>
      <w:r w:rsidRPr="004A568A">
        <w:rPr>
          <w:rFonts w:ascii="Times New Roman" w:hAnsi="Times New Roman"/>
          <w:lang w:val="pl-PL"/>
        </w:rPr>
        <w:t>i odprowadzania wód opadowy</w:t>
      </w:r>
      <w:r w:rsidR="00245310">
        <w:rPr>
          <w:rFonts w:ascii="Times New Roman" w:hAnsi="Times New Roman"/>
          <w:lang w:val="pl-PL"/>
        </w:rPr>
        <w:t>ch</w:t>
      </w:r>
      <w:r w:rsidRPr="004A568A">
        <w:rPr>
          <w:rFonts w:ascii="Times New Roman" w:hAnsi="Times New Roman"/>
          <w:lang w:val="pl-PL"/>
        </w:rPr>
        <w:t>.</w:t>
      </w:r>
    </w:p>
    <w:p w14:paraId="7B29F9E4" w14:textId="3777E197" w:rsidR="004C5F80" w:rsidRPr="004A568A" w:rsidRDefault="004C5F80" w:rsidP="001476BC">
      <w:pPr>
        <w:pStyle w:val="Rn1"/>
      </w:pPr>
      <w:r w:rsidRPr="004A568A">
        <w:t xml:space="preserve">2. </w:t>
      </w:r>
      <w:r w:rsidR="002D5846" w:rsidRPr="004A568A">
        <w:t>Aplikacja</w:t>
      </w:r>
      <w:r w:rsidR="00D009EB" w:rsidRPr="004A568A">
        <w:t xml:space="preserve"> </w:t>
      </w:r>
      <w:r w:rsidR="002D5846" w:rsidRPr="004A568A">
        <w:t>PMAXTP</w:t>
      </w:r>
    </w:p>
    <w:p w14:paraId="28789971" w14:textId="71A922D5" w:rsidR="002D5846" w:rsidRPr="007D6D31" w:rsidRDefault="002D5846" w:rsidP="00E67124">
      <w:pPr>
        <w:suppressAutoHyphens/>
        <w:spacing w:after="0" w:line="240" w:lineRule="auto"/>
        <w:ind w:firstLine="284"/>
        <w:jc w:val="both"/>
        <w:rPr>
          <w:rFonts w:ascii="Times New Roman" w:hAnsi="Times New Roman"/>
          <w:lang w:val="pl-PL"/>
        </w:rPr>
      </w:pPr>
      <w:r w:rsidRPr="007D6D31">
        <w:rPr>
          <w:rFonts w:ascii="Times New Roman" w:hAnsi="Times New Roman"/>
          <w:lang w:val="pl-PL"/>
        </w:rPr>
        <w:t xml:space="preserve">Źródłem danych do opracowania przez IMGW-PIB aplikacji PMAXTP były dane z okresu 1986–2015 </w:t>
      </w:r>
      <w:r w:rsidR="00416EAF" w:rsidRPr="007D6D31">
        <w:rPr>
          <w:rFonts w:ascii="Times New Roman" w:hAnsi="Times New Roman"/>
          <w:lang w:val="pl-PL"/>
        </w:rPr>
        <w:t xml:space="preserve">pochodzące </w:t>
      </w:r>
      <w:r w:rsidRPr="007D6D31">
        <w:rPr>
          <w:rFonts w:ascii="Times New Roman" w:hAnsi="Times New Roman"/>
          <w:lang w:val="pl-PL"/>
        </w:rPr>
        <w:t>ze stu punktów pomiarowych obejmujących swym zasięgiem cały obszar kraju (z uwzględnieniem orografii – większe zagęszczenie punktów pomiarowych w terenie podgórskim i górskim)</w:t>
      </w:r>
      <w:r w:rsidR="007D6D31">
        <w:rPr>
          <w:rFonts w:ascii="Times New Roman" w:hAnsi="Times New Roman"/>
          <w:lang w:val="pl-PL"/>
        </w:rPr>
        <w:t xml:space="preserve"> (rys. 1)</w:t>
      </w:r>
      <w:r w:rsidRPr="007D6D31">
        <w:rPr>
          <w:rFonts w:ascii="Times New Roman" w:hAnsi="Times New Roman"/>
          <w:lang w:val="pl-PL"/>
        </w:rPr>
        <w:t xml:space="preserve">. </w:t>
      </w:r>
    </w:p>
    <w:p w14:paraId="0CB8D0C4" w14:textId="6863F35A" w:rsidR="002D5846" w:rsidRPr="004A568A" w:rsidRDefault="002D5846" w:rsidP="002D5846">
      <w:pPr>
        <w:suppressAutoHyphens/>
        <w:spacing w:after="0" w:line="240" w:lineRule="auto"/>
        <w:jc w:val="center"/>
        <w:rPr>
          <w:rFonts w:ascii="Times New Roman" w:hAnsi="Times New Roman"/>
          <w:lang w:val="pl-PL"/>
        </w:rPr>
      </w:pPr>
    </w:p>
    <w:p w14:paraId="55FD5163" w14:textId="5F019C53" w:rsidR="002D5846" w:rsidRPr="004A568A" w:rsidRDefault="002D5846" w:rsidP="002D5846">
      <w:pPr>
        <w:suppressAutoHyphens/>
        <w:spacing w:after="0" w:line="240" w:lineRule="auto"/>
        <w:jc w:val="center"/>
        <w:rPr>
          <w:rFonts w:ascii="Times New Roman" w:hAnsi="Times New Roman"/>
          <w:lang w:val="pl-PL"/>
        </w:rPr>
      </w:pPr>
      <w:r w:rsidRPr="004A568A">
        <w:rPr>
          <w:rFonts w:ascii="Palatino Linotype" w:hAnsi="Palatino Linotype"/>
          <w:noProof/>
          <w:lang w:val="pl-PL" w:eastAsia="pl-PL"/>
        </w:rPr>
        <w:drawing>
          <wp:inline distT="0" distB="0" distL="0" distR="0" wp14:anchorId="5BD6F265" wp14:editId="15A91A9E">
            <wp:extent cx="4356000" cy="2829600"/>
            <wp:effectExtent l="0" t="0" r="6985" b="8890"/>
            <wp:docPr id="1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356000" cy="2829600"/>
                    </a:xfrm>
                    <a:prstGeom prst="rect">
                      <a:avLst/>
                    </a:prstGeom>
                    <a:noFill/>
                    <a:ln>
                      <a:noFill/>
                    </a:ln>
                  </pic:spPr>
                </pic:pic>
              </a:graphicData>
            </a:graphic>
          </wp:inline>
        </w:drawing>
      </w:r>
    </w:p>
    <w:p w14:paraId="292DA275" w14:textId="277126F4" w:rsidR="002D5846" w:rsidRPr="004A568A" w:rsidRDefault="002D5846" w:rsidP="002D5846">
      <w:pPr>
        <w:pStyle w:val="Rrys"/>
      </w:pPr>
      <w:r w:rsidRPr="004A568A">
        <w:rPr>
          <w:b/>
        </w:rPr>
        <w:t>Rys.</w:t>
      </w:r>
      <w:r w:rsidRPr="004A568A">
        <w:rPr>
          <w:b/>
          <w:bCs/>
        </w:rPr>
        <w:t xml:space="preserve"> 1.</w:t>
      </w:r>
      <w:r w:rsidRPr="004A568A">
        <w:t xml:space="preserve"> Ogólny widok interaktywnej aplikacji PMAXTP</w:t>
      </w:r>
      <w:r w:rsidR="00A30CE8">
        <w:t xml:space="preserve"> </w:t>
      </w:r>
      <w:r w:rsidR="00E67124">
        <w:t>(IMGW-PIB 2022)</w:t>
      </w:r>
    </w:p>
    <w:p w14:paraId="6ECD6E3D" w14:textId="3A788189" w:rsidR="007D6D31" w:rsidRDefault="007D6D31" w:rsidP="007D6D31">
      <w:pPr>
        <w:suppressAutoHyphens/>
        <w:spacing w:after="0" w:line="240" w:lineRule="auto"/>
        <w:ind w:firstLine="284"/>
        <w:jc w:val="both"/>
        <w:rPr>
          <w:rFonts w:ascii="Times New Roman" w:hAnsi="Times New Roman"/>
          <w:lang w:val="pl-PL"/>
        </w:rPr>
      </w:pPr>
      <w:r w:rsidRPr="007D6D31">
        <w:rPr>
          <w:rFonts w:ascii="Times New Roman" w:hAnsi="Times New Roman"/>
          <w:lang w:val="pl-PL"/>
        </w:rPr>
        <w:lastRenderedPageBreak/>
        <w:t xml:space="preserve">W pierwszej kolejności opracowano lokalne modele </w:t>
      </w:r>
      <w:r w:rsidRPr="00E308A3">
        <w:rPr>
          <w:rFonts w:ascii="Times New Roman" w:hAnsi="Times New Roman"/>
          <w:lang w:val="pl-PL"/>
        </w:rPr>
        <w:t xml:space="preserve">probabilistyczne dla każdego punktu pomiarowego (tzw. estymacja punktowa), a następnie wykorzystano metody </w:t>
      </w:r>
      <w:proofErr w:type="spellStart"/>
      <w:r w:rsidRPr="00E308A3">
        <w:rPr>
          <w:rFonts w:ascii="Times New Roman" w:hAnsi="Times New Roman"/>
          <w:lang w:val="pl-PL"/>
        </w:rPr>
        <w:t>geostatystyczne</w:t>
      </w:r>
      <w:proofErr w:type="spellEnd"/>
      <w:r w:rsidRPr="00E308A3">
        <w:rPr>
          <w:rFonts w:ascii="Times New Roman" w:hAnsi="Times New Roman"/>
          <w:lang w:val="pl-PL"/>
        </w:rPr>
        <w:t xml:space="preserve"> do interpolacji między punktami pomiarowymi wyników modeli opadowych (tzw. estymacja obszarowa) (</w:t>
      </w:r>
      <w:r w:rsidR="00E53041" w:rsidRPr="00E308A3">
        <w:rPr>
          <w:rFonts w:ascii="Times New Roman" w:hAnsi="Times New Roman"/>
          <w:lang w:val="pl-PL"/>
        </w:rPr>
        <w:t xml:space="preserve">Ozga-Zieliński, </w:t>
      </w:r>
      <w:r w:rsidR="00E308A3">
        <w:rPr>
          <w:rFonts w:ascii="Times New Roman" w:hAnsi="Times New Roman"/>
          <w:lang w:val="pl-PL"/>
        </w:rPr>
        <w:br/>
      </w:r>
      <w:r w:rsidR="00E53041" w:rsidRPr="00E308A3">
        <w:rPr>
          <w:rFonts w:ascii="Times New Roman" w:hAnsi="Times New Roman"/>
          <w:lang w:val="pl-PL"/>
        </w:rPr>
        <w:t>red., 2022</w:t>
      </w:r>
      <w:r w:rsidRPr="00E308A3">
        <w:rPr>
          <w:rFonts w:ascii="Times New Roman" w:hAnsi="Times New Roman"/>
          <w:lang w:val="pl-PL"/>
        </w:rPr>
        <w:t xml:space="preserve">). Opracowane charakterystyki opadów maksymalnych o określonym czasie trwania </w:t>
      </w:r>
      <w:r w:rsidR="00E308A3">
        <w:rPr>
          <w:rFonts w:ascii="Times New Roman" w:hAnsi="Times New Roman"/>
          <w:lang w:val="pl-PL"/>
        </w:rPr>
        <w:br/>
      </w:r>
      <w:r w:rsidRPr="00E308A3">
        <w:rPr>
          <w:rFonts w:ascii="Times New Roman" w:hAnsi="Times New Roman"/>
          <w:lang w:val="pl-PL"/>
        </w:rPr>
        <w:t xml:space="preserve">i prawdopodobieństwie przewyższenia udostępniono na stronie internetowej </w:t>
      </w:r>
      <w:r w:rsidR="00E53041" w:rsidRPr="00E308A3">
        <w:rPr>
          <w:rFonts w:ascii="Times New Roman" w:hAnsi="Times New Roman"/>
          <w:lang w:val="pl-PL"/>
        </w:rPr>
        <w:t>IMGW</w:t>
      </w:r>
      <w:r w:rsidR="00E53041" w:rsidRPr="007D6D31">
        <w:rPr>
          <w:rFonts w:ascii="Times New Roman" w:hAnsi="Times New Roman"/>
          <w:lang w:val="pl-PL"/>
        </w:rPr>
        <w:t xml:space="preserve">-PIB </w:t>
      </w:r>
      <w:r w:rsidR="00E53041">
        <w:rPr>
          <w:rFonts w:ascii="Times New Roman" w:hAnsi="Times New Roman"/>
          <w:lang w:val="pl-PL"/>
        </w:rPr>
        <w:t xml:space="preserve">pod adresem </w:t>
      </w:r>
      <w:hyperlink r:id="rId10" w:history="1">
        <w:r w:rsidR="004921E3" w:rsidRPr="00022037">
          <w:rPr>
            <w:rStyle w:val="Hipercze"/>
            <w:rFonts w:ascii="Times New Roman" w:hAnsi="Times New Roman"/>
            <w:lang w:val="pl-PL"/>
          </w:rPr>
          <w:t>https://klimat.imgw.pl/opady-maksymalne/</w:t>
        </w:r>
      </w:hyperlink>
      <w:r w:rsidRPr="007D6D31">
        <w:rPr>
          <w:rFonts w:ascii="Times New Roman" w:hAnsi="Times New Roman"/>
          <w:lang w:val="pl-PL"/>
        </w:rPr>
        <w:t xml:space="preserve"> (IMGW-PIB 2022) w postaci interaktywnej mapy</w:t>
      </w:r>
      <w:r w:rsidR="00E53041">
        <w:rPr>
          <w:rFonts w:ascii="Times New Roman" w:hAnsi="Times New Roman"/>
          <w:lang w:val="pl-PL"/>
        </w:rPr>
        <w:t>.</w:t>
      </w:r>
    </w:p>
    <w:p w14:paraId="46ED4900" w14:textId="5902A46C" w:rsidR="001C0063" w:rsidRPr="004A568A" w:rsidRDefault="00B47E05" w:rsidP="001C0063">
      <w:pPr>
        <w:suppressAutoHyphens/>
        <w:spacing w:after="0" w:line="240" w:lineRule="auto"/>
        <w:ind w:firstLine="284"/>
        <w:jc w:val="both"/>
        <w:rPr>
          <w:rFonts w:ascii="Times New Roman" w:hAnsi="Times New Roman"/>
          <w:lang w:val="pl-PL"/>
        </w:rPr>
      </w:pPr>
      <w:r w:rsidRPr="004A568A">
        <w:rPr>
          <w:rFonts w:ascii="Times New Roman" w:hAnsi="Times New Roman"/>
          <w:lang w:val="pl-PL"/>
        </w:rPr>
        <w:t xml:space="preserve">Aplikacja umożliwia odczytywanie maksymalnej </w:t>
      </w:r>
      <w:r w:rsidRPr="00E308A3">
        <w:rPr>
          <w:rFonts w:ascii="Times New Roman" w:hAnsi="Times New Roman"/>
          <w:lang w:val="pl-PL"/>
        </w:rPr>
        <w:t xml:space="preserve">wysokości opadów </w:t>
      </w:r>
      <w:r w:rsidR="00754BBD" w:rsidRPr="00E308A3">
        <w:rPr>
          <w:rFonts w:ascii="Times New Roman" w:hAnsi="Times New Roman"/>
          <w:i/>
          <w:iCs/>
          <w:lang w:val="pl-PL"/>
        </w:rPr>
        <w:t>h</w:t>
      </w:r>
      <w:r w:rsidR="00754BBD" w:rsidRPr="00E308A3">
        <w:rPr>
          <w:rFonts w:ascii="Times New Roman" w:hAnsi="Times New Roman"/>
          <w:lang w:val="pl-PL"/>
        </w:rPr>
        <w:t xml:space="preserve"> </w:t>
      </w:r>
      <w:r w:rsidR="00E53041" w:rsidRPr="00E308A3">
        <w:rPr>
          <w:rFonts w:ascii="Times New Roman" w:hAnsi="Times New Roman"/>
          <w:lang w:val="pl-PL"/>
        </w:rPr>
        <w:t xml:space="preserve">(w mm) </w:t>
      </w:r>
      <w:r w:rsidRPr="00E308A3">
        <w:rPr>
          <w:rFonts w:ascii="Times New Roman" w:hAnsi="Times New Roman"/>
          <w:lang w:val="pl-PL"/>
        </w:rPr>
        <w:t xml:space="preserve">o czasie trwania od </w:t>
      </w:r>
      <w:r w:rsidR="00E308A3" w:rsidRPr="00E308A3">
        <w:rPr>
          <w:rFonts w:ascii="Times New Roman" w:hAnsi="Times New Roman"/>
          <w:lang w:val="pl-PL"/>
        </w:rPr>
        <w:br/>
      </w:r>
      <w:r w:rsidRPr="00E308A3">
        <w:rPr>
          <w:rFonts w:ascii="Times New Roman" w:hAnsi="Times New Roman"/>
          <w:i/>
          <w:iCs/>
          <w:lang w:val="pl-PL"/>
        </w:rPr>
        <w:t>t</w:t>
      </w:r>
      <w:r w:rsidRPr="00E308A3">
        <w:rPr>
          <w:rFonts w:ascii="Times New Roman" w:hAnsi="Times New Roman"/>
          <w:lang w:val="pl-PL"/>
        </w:rPr>
        <w:t xml:space="preserve"> = 5 </w:t>
      </w:r>
      <w:r w:rsidR="007D6D31" w:rsidRPr="00E308A3">
        <w:rPr>
          <w:rFonts w:ascii="Times New Roman" w:hAnsi="Times New Roman"/>
          <w:lang w:val="pl-PL"/>
        </w:rPr>
        <w:t xml:space="preserve">min </w:t>
      </w:r>
      <w:r w:rsidRPr="00E308A3">
        <w:rPr>
          <w:rFonts w:ascii="Times New Roman" w:hAnsi="Times New Roman"/>
          <w:lang w:val="pl-PL"/>
        </w:rPr>
        <w:t xml:space="preserve">do </w:t>
      </w:r>
      <w:r w:rsidRPr="00E308A3">
        <w:rPr>
          <w:rFonts w:ascii="Times New Roman" w:hAnsi="Times New Roman"/>
          <w:i/>
          <w:iCs/>
          <w:lang w:val="pl-PL"/>
        </w:rPr>
        <w:t>t</w:t>
      </w:r>
      <w:r w:rsidRPr="00E308A3">
        <w:rPr>
          <w:rFonts w:ascii="Times New Roman" w:hAnsi="Times New Roman"/>
          <w:lang w:val="pl-PL"/>
        </w:rPr>
        <w:t xml:space="preserve"> = 4320 min oraz prawdopodobieństwie przewyższenia w podstawowym zakresie od </w:t>
      </w:r>
      <w:r w:rsidRPr="00E308A3">
        <w:rPr>
          <w:rFonts w:ascii="Times New Roman" w:hAnsi="Times New Roman"/>
          <w:i/>
          <w:iCs/>
          <w:lang w:val="pl-PL"/>
        </w:rPr>
        <w:t>p</w:t>
      </w:r>
      <w:r w:rsidRPr="00E308A3">
        <w:rPr>
          <w:rFonts w:ascii="Times New Roman" w:hAnsi="Times New Roman"/>
          <w:lang w:val="pl-PL"/>
        </w:rPr>
        <w:t xml:space="preserve"> = 99,9% (1 raz na 1 rok) do </w:t>
      </w:r>
      <w:r w:rsidRPr="00E308A3">
        <w:rPr>
          <w:rFonts w:ascii="Times New Roman" w:hAnsi="Times New Roman"/>
          <w:i/>
          <w:iCs/>
          <w:lang w:val="pl-PL"/>
        </w:rPr>
        <w:t>p</w:t>
      </w:r>
      <w:r w:rsidR="00416EAF" w:rsidRPr="00E308A3">
        <w:rPr>
          <w:rFonts w:ascii="Times New Roman" w:hAnsi="Times New Roman"/>
          <w:lang w:val="pl-PL"/>
        </w:rPr>
        <w:t> </w:t>
      </w:r>
      <w:r w:rsidRPr="00E308A3">
        <w:rPr>
          <w:rFonts w:ascii="Times New Roman" w:hAnsi="Times New Roman"/>
          <w:lang w:val="pl-PL"/>
        </w:rPr>
        <w:t>=</w:t>
      </w:r>
      <w:r w:rsidR="00A30CE8" w:rsidRPr="00E308A3">
        <w:rPr>
          <w:rFonts w:ascii="Times New Roman" w:hAnsi="Times New Roman"/>
          <w:lang w:val="pl-PL"/>
        </w:rPr>
        <w:t> </w:t>
      </w:r>
      <w:r w:rsidRPr="00E308A3">
        <w:rPr>
          <w:rFonts w:ascii="Times New Roman" w:hAnsi="Times New Roman"/>
          <w:lang w:val="pl-PL"/>
        </w:rPr>
        <w:t xml:space="preserve">2% (1 raz na 50 lat) dla dowolnego miejsca w Polsce. Prezentowane wyniki można zapisać w postaci arkusza kalkulacyjnego (również w rozszerzonym zakresie </w:t>
      </w:r>
      <w:r w:rsidR="004921E3" w:rsidRPr="00E308A3">
        <w:rPr>
          <w:rFonts w:ascii="Times New Roman" w:hAnsi="Times New Roman"/>
          <w:lang w:val="pl-PL"/>
        </w:rPr>
        <w:t xml:space="preserve">dla 27 prawdopodobieństw przewyższenia </w:t>
      </w:r>
      <w:r w:rsidRPr="00E308A3">
        <w:rPr>
          <w:rFonts w:ascii="Times New Roman" w:hAnsi="Times New Roman"/>
          <w:lang w:val="pl-PL"/>
        </w:rPr>
        <w:t xml:space="preserve">do prawdopodobieństwa </w:t>
      </w:r>
      <w:r w:rsidRPr="00E308A3">
        <w:rPr>
          <w:rFonts w:ascii="Times New Roman" w:hAnsi="Times New Roman"/>
          <w:i/>
          <w:iCs/>
          <w:lang w:val="pl-PL"/>
        </w:rPr>
        <w:t>p</w:t>
      </w:r>
      <w:r w:rsidRPr="00E308A3">
        <w:rPr>
          <w:rFonts w:ascii="Times New Roman" w:hAnsi="Times New Roman"/>
          <w:lang w:val="pl-PL"/>
        </w:rPr>
        <w:t xml:space="preserve"> = 0,1% – 1 raz na 1000 lat). Aplikacja </w:t>
      </w:r>
      <w:r w:rsidR="00416EAF" w:rsidRPr="00E308A3">
        <w:rPr>
          <w:rFonts w:ascii="Times New Roman" w:hAnsi="Times New Roman"/>
          <w:lang w:val="pl-PL"/>
        </w:rPr>
        <w:t>prezentuje również</w:t>
      </w:r>
      <w:r w:rsidRPr="00E308A3">
        <w:rPr>
          <w:rFonts w:ascii="Times New Roman" w:hAnsi="Times New Roman"/>
          <w:lang w:val="pl-PL"/>
        </w:rPr>
        <w:t xml:space="preserve">, poza danymi o wysokościach opadów, </w:t>
      </w:r>
      <w:r w:rsidR="00416EAF" w:rsidRPr="00E308A3">
        <w:rPr>
          <w:rFonts w:ascii="Times New Roman" w:hAnsi="Times New Roman"/>
          <w:lang w:val="pl-PL"/>
        </w:rPr>
        <w:t>wartości</w:t>
      </w:r>
      <w:r w:rsidRPr="00E308A3">
        <w:rPr>
          <w:rFonts w:ascii="Times New Roman" w:hAnsi="Times New Roman"/>
          <w:lang w:val="pl-PL"/>
        </w:rPr>
        <w:t xml:space="preserve"> górnych granic przedziałów ufności oraz błędy estymacji</w:t>
      </w:r>
      <w:r w:rsidR="00416EAF" w:rsidRPr="00E308A3">
        <w:rPr>
          <w:rFonts w:ascii="Times New Roman" w:hAnsi="Times New Roman"/>
          <w:lang w:val="pl-PL"/>
        </w:rPr>
        <w:t xml:space="preserve"> dla określonej lokalizacji</w:t>
      </w:r>
      <w:r w:rsidRPr="00E308A3">
        <w:rPr>
          <w:rFonts w:ascii="Times New Roman" w:hAnsi="Times New Roman"/>
          <w:lang w:val="pl-PL"/>
        </w:rPr>
        <w:t>. Przykład</w:t>
      </w:r>
      <w:r w:rsidR="00416EAF" w:rsidRPr="00E308A3">
        <w:rPr>
          <w:rFonts w:ascii="Times New Roman" w:hAnsi="Times New Roman"/>
          <w:lang w:val="pl-PL"/>
        </w:rPr>
        <w:t xml:space="preserve"> zestawu </w:t>
      </w:r>
      <w:r w:rsidRPr="00E308A3">
        <w:rPr>
          <w:rFonts w:ascii="Times New Roman" w:hAnsi="Times New Roman"/>
          <w:lang w:val="pl-PL"/>
        </w:rPr>
        <w:t>maksymaln</w:t>
      </w:r>
      <w:r w:rsidR="00416EAF" w:rsidRPr="00E308A3">
        <w:rPr>
          <w:rFonts w:ascii="Times New Roman" w:hAnsi="Times New Roman"/>
          <w:lang w:val="pl-PL"/>
        </w:rPr>
        <w:t xml:space="preserve">ych </w:t>
      </w:r>
      <w:r w:rsidRPr="00E308A3">
        <w:rPr>
          <w:rFonts w:ascii="Times New Roman" w:hAnsi="Times New Roman"/>
          <w:lang w:val="pl-PL"/>
        </w:rPr>
        <w:t xml:space="preserve">wysokości opadów </w:t>
      </w:r>
      <w:r w:rsidR="004921E3" w:rsidRPr="00E308A3">
        <w:rPr>
          <w:rFonts w:ascii="Times New Roman" w:hAnsi="Times New Roman"/>
          <w:lang w:val="pl-PL"/>
        </w:rPr>
        <w:t xml:space="preserve">w podstawowym zakresie </w:t>
      </w:r>
      <w:r w:rsidRPr="00E308A3">
        <w:rPr>
          <w:rFonts w:ascii="Times New Roman" w:hAnsi="Times New Roman"/>
          <w:lang w:val="pl-PL"/>
        </w:rPr>
        <w:t>odczytan</w:t>
      </w:r>
      <w:r w:rsidR="00416EAF" w:rsidRPr="00E308A3">
        <w:rPr>
          <w:rFonts w:ascii="Times New Roman" w:hAnsi="Times New Roman"/>
          <w:lang w:val="pl-PL"/>
        </w:rPr>
        <w:t>ych</w:t>
      </w:r>
      <w:r w:rsidRPr="00E308A3">
        <w:rPr>
          <w:rFonts w:ascii="Times New Roman" w:hAnsi="Times New Roman"/>
          <w:lang w:val="pl-PL"/>
        </w:rPr>
        <w:t xml:space="preserve"> z aplikacji PMAXTP dla stacji Kłodzko </w:t>
      </w:r>
      <w:r w:rsidR="00E53041" w:rsidRPr="00E308A3">
        <w:rPr>
          <w:rFonts w:ascii="Times New Roman" w:hAnsi="Times New Roman"/>
          <w:lang w:val="pl-PL"/>
        </w:rPr>
        <w:t xml:space="preserve">wg metody POT </w:t>
      </w:r>
      <w:r w:rsidRPr="00E308A3">
        <w:rPr>
          <w:rFonts w:ascii="Times New Roman" w:hAnsi="Times New Roman"/>
          <w:lang w:val="pl-PL"/>
        </w:rPr>
        <w:t>przedstawio</w:t>
      </w:r>
      <w:r w:rsidRPr="004A568A">
        <w:rPr>
          <w:rFonts w:ascii="Times New Roman" w:hAnsi="Times New Roman"/>
          <w:lang w:val="pl-PL"/>
        </w:rPr>
        <w:t>no w tab. 1.</w:t>
      </w:r>
    </w:p>
    <w:p w14:paraId="2E6382B7" w14:textId="77777777" w:rsidR="001C0063" w:rsidRPr="004A568A" w:rsidRDefault="001C0063" w:rsidP="001C0063">
      <w:pPr>
        <w:suppressAutoHyphens/>
        <w:spacing w:after="0" w:line="240" w:lineRule="auto"/>
        <w:jc w:val="both"/>
        <w:rPr>
          <w:rFonts w:ascii="Times New Roman" w:hAnsi="Times New Roman"/>
          <w:lang w:val="pl-PL"/>
        </w:rPr>
      </w:pPr>
    </w:p>
    <w:p w14:paraId="6339F434" w14:textId="2DE0C8AD" w:rsidR="001C0063" w:rsidRPr="00E308A3" w:rsidRDefault="001C0063" w:rsidP="001C0063">
      <w:pPr>
        <w:pStyle w:val="Rtab"/>
      </w:pPr>
      <w:r w:rsidRPr="004A568A">
        <w:rPr>
          <w:b/>
          <w:bCs/>
        </w:rPr>
        <w:t>Tabela 1.</w:t>
      </w:r>
      <w:r w:rsidRPr="004A568A">
        <w:t xml:space="preserve"> Maksymalne </w:t>
      </w:r>
      <w:r w:rsidRPr="00E308A3">
        <w:t xml:space="preserve">wysokości opadów </w:t>
      </w:r>
      <w:r w:rsidR="00E53041" w:rsidRPr="00E308A3">
        <w:t>(</w:t>
      </w:r>
      <w:r w:rsidR="00E53041" w:rsidRPr="00E308A3">
        <w:rPr>
          <w:i/>
          <w:iCs/>
        </w:rPr>
        <w:t>h</w:t>
      </w:r>
      <w:r w:rsidR="00E53041" w:rsidRPr="00E308A3">
        <w:t xml:space="preserve"> w mm) </w:t>
      </w:r>
      <w:r w:rsidRPr="00E308A3">
        <w:t>dla stacji Kłodzko wg aplikacji PMAXTP</w:t>
      </w:r>
      <w:r w:rsidR="00E53041" w:rsidRPr="00E308A3">
        <w:t xml:space="preserve"> (wg metody POT)</w:t>
      </w:r>
    </w:p>
    <w:tbl>
      <w:tblPr>
        <w:tblW w:w="71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82"/>
        <w:gridCol w:w="1060"/>
        <w:gridCol w:w="1060"/>
        <w:gridCol w:w="1060"/>
        <w:gridCol w:w="1060"/>
        <w:gridCol w:w="1060"/>
      </w:tblGrid>
      <w:tr w:rsidR="001C0063" w:rsidRPr="004A568A" w14:paraId="0477A452" w14:textId="77777777" w:rsidTr="00575EF9">
        <w:trPr>
          <w:trHeight w:val="47"/>
          <w:tblHeader/>
          <w:jc w:val="center"/>
        </w:trPr>
        <w:tc>
          <w:tcPr>
            <w:tcW w:w="1882" w:type="dxa"/>
            <w:vMerge w:val="restart"/>
            <w:shd w:val="clear" w:color="auto" w:fill="auto"/>
            <w:noWrap/>
            <w:vAlign w:val="center"/>
            <w:hideMark/>
          </w:tcPr>
          <w:p w14:paraId="66AC1E31" w14:textId="2A0DB1FF" w:rsidR="001C0063" w:rsidRPr="00E308A3" w:rsidRDefault="001C0063" w:rsidP="00575EF9">
            <w:pPr>
              <w:spacing w:after="0" w:line="240" w:lineRule="auto"/>
              <w:jc w:val="center"/>
              <w:rPr>
                <w:rFonts w:ascii="Times New Roman" w:eastAsia="Times New Roman" w:hAnsi="Times New Roman"/>
                <w:color w:val="000000"/>
                <w:sz w:val="20"/>
                <w:szCs w:val="20"/>
                <w:lang w:val="pl-PL" w:eastAsia="pl-PL"/>
              </w:rPr>
            </w:pPr>
            <w:r w:rsidRPr="00E308A3">
              <w:rPr>
                <w:rFonts w:ascii="Times New Roman" w:eastAsia="Times New Roman" w:hAnsi="Times New Roman"/>
                <w:color w:val="000000"/>
                <w:sz w:val="20"/>
                <w:szCs w:val="20"/>
                <w:lang w:val="pl-PL" w:eastAsia="pl-PL"/>
              </w:rPr>
              <w:t xml:space="preserve">Czas trwania opadu </w:t>
            </w:r>
            <w:r w:rsidRPr="00E308A3">
              <w:rPr>
                <w:rFonts w:ascii="Times New Roman" w:eastAsia="Times New Roman" w:hAnsi="Times New Roman"/>
                <w:i/>
                <w:iCs/>
                <w:color w:val="000000"/>
                <w:sz w:val="20"/>
                <w:szCs w:val="20"/>
                <w:lang w:val="pl-PL" w:eastAsia="pl-PL"/>
              </w:rPr>
              <w:t>t</w:t>
            </w:r>
            <w:r w:rsidRPr="00E308A3">
              <w:rPr>
                <w:rFonts w:ascii="Times New Roman" w:eastAsia="Times New Roman" w:hAnsi="Times New Roman"/>
                <w:color w:val="000000"/>
                <w:sz w:val="20"/>
                <w:szCs w:val="20"/>
                <w:lang w:val="pl-PL" w:eastAsia="pl-PL"/>
              </w:rPr>
              <w:t xml:space="preserve"> </w:t>
            </w:r>
            <w:r w:rsidRPr="00E308A3">
              <w:rPr>
                <w:rFonts w:ascii="Times New Roman" w:eastAsia="Times New Roman" w:hAnsi="Times New Roman"/>
                <w:color w:val="000000"/>
                <w:sz w:val="20"/>
                <w:szCs w:val="20"/>
                <w:lang w:val="pl-PL" w:eastAsia="pl-PL"/>
              </w:rPr>
              <w:br/>
              <w:t>w minutach</w:t>
            </w:r>
          </w:p>
        </w:tc>
        <w:tc>
          <w:tcPr>
            <w:tcW w:w="5300" w:type="dxa"/>
            <w:gridSpan w:val="5"/>
            <w:shd w:val="clear" w:color="auto" w:fill="auto"/>
            <w:noWrap/>
            <w:vAlign w:val="center"/>
          </w:tcPr>
          <w:p w14:paraId="740F27D2" w14:textId="77777777" w:rsidR="001C0063" w:rsidRPr="004A568A" w:rsidRDefault="001C0063" w:rsidP="00575EF9">
            <w:pPr>
              <w:spacing w:after="0" w:line="240" w:lineRule="auto"/>
              <w:jc w:val="center"/>
              <w:rPr>
                <w:rFonts w:ascii="Times New Roman" w:eastAsia="Times New Roman" w:hAnsi="Times New Roman"/>
                <w:color w:val="000000"/>
                <w:sz w:val="20"/>
                <w:szCs w:val="20"/>
                <w:lang w:val="pl-PL" w:eastAsia="pl-PL"/>
              </w:rPr>
            </w:pPr>
            <w:r w:rsidRPr="00E308A3">
              <w:rPr>
                <w:rFonts w:ascii="Times New Roman" w:eastAsia="Times New Roman" w:hAnsi="Times New Roman"/>
                <w:color w:val="000000"/>
                <w:sz w:val="20"/>
                <w:szCs w:val="20"/>
                <w:lang w:val="pl-PL" w:eastAsia="pl-PL"/>
              </w:rPr>
              <w:t xml:space="preserve">Prawdopodobieństwo przewyższenia </w:t>
            </w:r>
            <w:r w:rsidRPr="00E308A3">
              <w:rPr>
                <w:rFonts w:ascii="Times New Roman" w:eastAsia="Times New Roman" w:hAnsi="Times New Roman"/>
                <w:i/>
                <w:iCs/>
                <w:color w:val="000000"/>
                <w:sz w:val="20"/>
                <w:szCs w:val="20"/>
                <w:lang w:val="pl-PL" w:eastAsia="pl-PL"/>
              </w:rPr>
              <w:t>p</w:t>
            </w:r>
          </w:p>
        </w:tc>
      </w:tr>
      <w:tr w:rsidR="001C0063" w:rsidRPr="004A568A" w14:paraId="4D4C15F2" w14:textId="77777777" w:rsidTr="00575EF9">
        <w:trPr>
          <w:trHeight w:val="47"/>
          <w:tblHeader/>
          <w:jc w:val="center"/>
        </w:trPr>
        <w:tc>
          <w:tcPr>
            <w:tcW w:w="1882" w:type="dxa"/>
            <w:vMerge/>
            <w:shd w:val="clear" w:color="auto" w:fill="auto"/>
            <w:noWrap/>
            <w:vAlign w:val="center"/>
          </w:tcPr>
          <w:p w14:paraId="7CE7892B" w14:textId="77777777" w:rsidR="001C0063" w:rsidRPr="004A568A" w:rsidRDefault="001C0063" w:rsidP="00575EF9">
            <w:pPr>
              <w:spacing w:after="0" w:line="240" w:lineRule="auto"/>
              <w:jc w:val="center"/>
              <w:rPr>
                <w:rFonts w:ascii="Times New Roman" w:eastAsia="Times New Roman" w:hAnsi="Times New Roman"/>
                <w:color w:val="000000"/>
                <w:sz w:val="20"/>
                <w:szCs w:val="20"/>
                <w:lang w:val="pl-PL" w:eastAsia="pl-PL"/>
              </w:rPr>
            </w:pPr>
          </w:p>
        </w:tc>
        <w:tc>
          <w:tcPr>
            <w:tcW w:w="1060" w:type="dxa"/>
            <w:shd w:val="clear" w:color="auto" w:fill="auto"/>
            <w:noWrap/>
            <w:vAlign w:val="center"/>
          </w:tcPr>
          <w:p w14:paraId="59863D57" w14:textId="77777777" w:rsidR="001C0063" w:rsidRPr="004A568A" w:rsidRDefault="001C0063" w:rsidP="00575EF9">
            <w:pPr>
              <w:spacing w:after="0" w:line="240" w:lineRule="auto"/>
              <w:jc w:val="center"/>
              <w:rPr>
                <w:rFonts w:ascii="Times New Roman" w:eastAsia="Times New Roman" w:hAnsi="Times New Roman"/>
                <w:color w:val="000000"/>
                <w:sz w:val="20"/>
                <w:szCs w:val="20"/>
                <w:lang w:val="pl-PL" w:eastAsia="pl-PL"/>
              </w:rPr>
            </w:pPr>
            <w:r w:rsidRPr="004A568A">
              <w:rPr>
                <w:rFonts w:ascii="Times New Roman" w:eastAsia="Times New Roman" w:hAnsi="Times New Roman"/>
                <w:color w:val="000000"/>
                <w:sz w:val="20"/>
                <w:szCs w:val="20"/>
                <w:lang w:val="pl-PL" w:eastAsia="pl-PL"/>
              </w:rPr>
              <w:t>2%</w:t>
            </w:r>
          </w:p>
        </w:tc>
        <w:tc>
          <w:tcPr>
            <w:tcW w:w="1060" w:type="dxa"/>
            <w:shd w:val="clear" w:color="auto" w:fill="auto"/>
            <w:noWrap/>
            <w:vAlign w:val="center"/>
          </w:tcPr>
          <w:p w14:paraId="0DEC233A" w14:textId="77777777" w:rsidR="001C0063" w:rsidRPr="004A568A" w:rsidRDefault="001C0063" w:rsidP="00575EF9">
            <w:pPr>
              <w:spacing w:after="0" w:line="240" w:lineRule="auto"/>
              <w:jc w:val="center"/>
              <w:rPr>
                <w:rFonts w:ascii="Times New Roman" w:eastAsia="Times New Roman" w:hAnsi="Times New Roman"/>
                <w:color w:val="000000"/>
                <w:sz w:val="20"/>
                <w:szCs w:val="20"/>
                <w:lang w:val="pl-PL" w:eastAsia="pl-PL"/>
              </w:rPr>
            </w:pPr>
            <w:r w:rsidRPr="004A568A">
              <w:rPr>
                <w:rFonts w:ascii="Times New Roman" w:eastAsia="Times New Roman" w:hAnsi="Times New Roman"/>
                <w:color w:val="000000"/>
                <w:sz w:val="20"/>
                <w:szCs w:val="20"/>
                <w:lang w:val="pl-PL" w:eastAsia="pl-PL"/>
              </w:rPr>
              <w:t>10%</w:t>
            </w:r>
          </w:p>
        </w:tc>
        <w:tc>
          <w:tcPr>
            <w:tcW w:w="1060" w:type="dxa"/>
            <w:shd w:val="clear" w:color="auto" w:fill="auto"/>
            <w:noWrap/>
            <w:vAlign w:val="center"/>
          </w:tcPr>
          <w:p w14:paraId="37101BC6" w14:textId="77777777" w:rsidR="001C0063" w:rsidRPr="004A568A" w:rsidRDefault="001C0063" w:rsidP="00575EF9">
            <w:pPr>
              <w:spacing w:after="0" w:line="240" w:lineRule="auto"/>
              <w:jc w:val="center"/>
              <w:rPr>
                <w:rFonts w:ascii="Times New Roman" w:eastAsia="Times New Roman" w:hAnsi="Times New Roman"/>
                <w:color w:val="000000"/>
                <w:sz w:val="20"/>
                <w:szCs w:val="20"/>
                <w:lang w:val="pl-PL" w:eastAsia="pl-PL"/>
              </w:rPr>
            </w:pPr>
            <w:r w:rsidRPr="004A568A">
              <w:rPr>
                <w:rFonts w:ascii="Times New Roman" w:eastAsia="Times New Roman" w:hAnsi="Times New Roman"/>
                <w:color w:val="000000"/>
                <w:sz w:val="20"/>
                <w:szCs w:val="20"/>
                <w:lang w:val="pl-PL" w:eastAsia="pl-PL"/>
              </w:rPr>
              <w:t>20%</w:t>
            </w:r>
          </w:p>
        </w:tc>
        <w:tc>
          <w:tcPr>
            <w:tcW w:w="1060" w:type="dxa"/>
            <w:shd w:val="clear" w:color="auto" w:fill="auto"/>
            <w:noWrap/>
            <w:vAlign w:val="center"/>
          </w:tcPr>
          <w:p w14:paraId="00063B26" w14:textId="77777777" w:rsidR="001C0063" w:rsidRPr="004A568A" w:rsidRDefault="001C0063" w:rsidP="00575EF9">
            <w:pPr>
              <w:spacing w:after="0" w:line="240" w:lineRule="auto"/>
              <w:jc w:val="center"/>
              <w:rPr>
                <w:rFonts w:ascii="Times New Roman" w:eastAsia="Times New Roman" w:hAnsi="Times New Roman"/>
                <w:color w:val="000000"/>
                <w:sz w:val="20"/>
                <w:szCs w:val="20"/>
                <w:lang w:val="pl-PL" w:eastAsia="pl-PL"/>
              </w:rPr>
            </w:pPr>
            <w:r w:rsidRPr="004A568A">
              <w:rPr>
                <w:rFonts w:ascii="Times New Roman" w:eastAsia="Times New Roman" w:hAnsi="Times New Roman"/>
                <w:color w:val="000000"/>
                <w:sz w:val="20"/>
                <w:szCs w:val="20"/>
                <w:lang w:val="pl-PL" w:eastAsia="pl-PL"/>
              </w:rPr>
              <w:t>50%</w:t>
            </w:r>
          </w:p>
        </w:tc>
        <w:tc>
          <w:tcPr>
            <w:tcW w:w="1060" w:type="dxa"/>
            <w:shd w:val="clear" w:color="auto" w:fill="auto"/>
            <w:noWrap/>
            <w:vAlign w:val="center"/>
          </w:tcPr>
          <w:p w14:paraId="0A17C779" w14:textId="7CBB629E" w:rsidR="001C0063" w:rsidRPr="004A568A" w:rsidRDefault="001C0063" w:rsidP="00575EF9">
            <w:pPr>
              <w:spacing w:after="0" w:line="240" w:lineRule="auto"/>
              <w:jc w:val="center"/>
              <w:rPr>
                <w:rFonts w:ascii="Times New Roman" w:eastAsia="Times New Roman" w:hAnsi="Times New Roman"/>
                <w:color w:val="000000"/>
                <w:sz w:val="20"/>
                <w:szCs w:val="20"/>
                <w:lang w:val="pl-PL" w:eastAsia="pl-PL"/>
              </w:rPr>
            </w:pPr>
            <w:r w:rsidRPr="004A568A">
              <w:rPr>
                <w:rFonts w:ascii="Times New Roman" w:eastAsia="Times New Roman" w:hAnsi="Times New Roman"/>
                <w:color w:val="000000"/>
                <w:sz w:val="20"/>
                <w:szCs w:val="20"/>
                <w:lang w:val="pl-PL" w:eastAsia="pl-PL"/>
              </w:rPr>
              <w:t>99,9%</w:t>
            </w:r>
          </w:p>
        </w:tc>
      </w:tr>
      <w:tr w:rsidR="001C0063" w:rsidRPr="004A568A" w14:paraId="58594438" w14:textId="77777777" w:rsidTr="001C0063">
        <w:trPr>
          <w:trHeight w:val="47"/>
          <w:jc w:val="center"/>
        </w:trPr>
        <w:tc>
          <w:tcPr>
            <w:tcW w:w="1882" w:type="dxa"/>
            <w:shd w:val="clear" w:color="auto" w:fill="auto"/>
            <w:noWrap/>
            <w:vAlign w:val="bottom"/>
            <w:hideMark/>
          </w:tcPr>
          <w:p w14:paraId="7AF2B3C1" w14:textId="77777777" w:rsidR="001C0063" w:rsidRPr="004A568A" w:rsidRDefault="001C0063" w:rsidP="00575EF9">
            <w:pPr>
              <w:spacing w:after="0" w:line="240" w:lineRule="auto"/>
              <w:jc w:val="center"/>
              <w:rPr>
                <w:rFonts w:ascii="Times New Roman" w:eastAsia="Times New Roman" w:hAnsi="Times New Roman"/>
                <w:color w:val="000000"/>
                <w:sz w:val="20"/>
                <w:szCs w:val="20"/>
                <w:lang w:val="pl-PL" w:eastAsia="pl-PL"/>
              </w:rPr>
            </w:pPr>
            <w:r w:rsidRPr="004A568A">
              <w:rPr>
                <w:rFonts w:ascii="Times New Roman" w:eastAsia="Times New Roman" w:hAnsi="Times New Roman"/>
                <w:color w:val="000000"/>
                <w:sz w:val="20"/>
                <w:szCs w:val="20"/>
                <w:lang w:val="pl-PL" w:eastAsia="pl-PL"/>
              </w:rPr>
              <w:t>5</w:t>
            </w:r>
          </w:p>
        </w:tc>
        <w:tc>
          <w:tcPr>
            <w:tcW w:w="1060" w:type="dxa"/>
            <w:shd w:val="clear" w:color="auto" w:fill="auto"/>
            <w:noWrap/>
            <w:vAlign w:val="bottom"/>
            <w:hideMark/>
          </w:tcPr>
          <w:p w14:paraId="4BE6EEBF" w14:textId="77777777" w:rsidR="001C0063" w:rsidRPr="004A568A" w:rsidRDefault="001C0063" w:rsidP="00575EF9">
            <w:pPr>
              <w:spacing w:after="0" w:line="240" w:lineRule="auto"/>
              <w:jc w:val="center"/>
              <w:rPr>
                <w:rFonts w:ascii="Times New Roman" w:eastAsia="Times New Roman" w:hAnsi="Times New Roman"/>
                <w:color w:val="000000"/>
                <w:sz w:val="20"/>
                <w:szCs w:val="20"/>
                <w:lang w:val="pl-PL" w:eastAsia="pl-PL"/>
              </w:rPr>
            </w:pPr>
            <w:r w:rsidRPr="004A568A">
              <w:rPr>
                <w:rFonts w:ascii="Times New Roman" w:eastAsia="Times New Roman" w:hAnsi="Times New Roman"/>
                <w:color w:val="000000"/>
                <w:sz w:val="20"/>
                <w:szCs w:val="20"/>
                <w:lang w:val="pl-PL" w:eastAsia="pl-PL"/>
              </w:rPr>
              <w:t>17,99</w:t>
            </w:r>
          </w:p>
        </w:tc>
        <w:tc>
          <w:tcPr>
            <w:tcW w:w="1060" w:type="dxa"/>
            <w:shd w:val="clear" w:color="auto" w:fill="auto"/>
            <w:noWrap/>
            <w:vAlign w:val="bottom"/>
            <w:hideMark/>
          </w:tcPr>
          <w:p w14:paraId="7561E422" w14:textId="77777777" w:rsidR="001C0063" w:rsidRPr="004A568A" w:rsidRDefault="001C0063" w:rsidP="00575EF9">
            <w:pPr>
              <w:spacing w:after="0" w:line="240" w:lineRule="auto"/>
              <w:jc w:val="center"/>
              <w:rPr>
                <w:rFonts w:ascii="Times New Roman" w:eastAsia="Times New Roman" w:hAnsi="Times New Roman"/>
                <w:color w:val="000000"/>
                <w:sz w:val="20"/>
                <w:szCs w:val="20"/>
                <w:lang w:val="pl-PL" w:eastAsia="pl-PL"/>
              </w:rPr>
            </w:pPr>
            <w:r w:rsidRPr="004A568A">
              <w:rPr>
                <w:rFonts w:ascii="Times New Roman" w:eastAsia="Times New Roman" w:hAnsi="Times New Roman"/>
                <w:color w:val="000000"/>
                <w:sz w:val="20"/>
                <w:szCs w:val="20"/>
                <w:lang w:val="pl-PL" w:eastAsia="pl-PL"/>
              </w:rPr>
              <w:t>15,10</w:t>
            </w:r>
          </w:p>
        </w:tc>
        <w:tc>
          <w:tcPr>
            <w:tcW w:w="1060" w:type="dxa"/>
            <w:shd w:val="clear" w:color="auto" w:fill="auto"/>
            <w:noWrap/>
            <w:vAlign w:val="bottom"/>
            <w:hideMark/>
          </w:tcPr>
          <w:p w14:paraId="4779E8E2" w14:textId="77777777" w:rsidR="001C0063" w:rsidRPr="004A568A" w:rsidRDefault="001C0063" w:rsidP="00575EF9">
            <w:pPr>
              <w:spacing w:after="0" w:line="240" w:lineRule="auto"/>
              <w:jc w:val="center"/>
              <w:rPr>
                <w:rFonts w:ascii="Times New Roman" w:eastAsia="Times New Roman" w:hAnsi="Times New Roman"/>
                <w:color w:val="000000"/>
                <w:sz w:val="20"/>
                <w:szCs w:val="20"/>
                <w:lang w:val="pl-PL" w:eastAsia="pl-PL"/>
              </w:rPr>
            </w:pPr>
            <w:r w:rsidRPr="004A568A">
              <w:rPr>
                <w:rFonts w:ascii="Times New Roman" w:eastAsia="Times New Roman" w:hAnsi="Times New Roman"/>
                <w:color w:val="000000"/>
                <w:sz w:val="20"/>
                <w:szCs w:val="20"/>
                <w:lang w:val="pl-PL" w:eastAsia="pl-PL"/>
              </w:rPr>
              <w:t>13,68</w:t>
            </w:r>
          </w:p>
        </w:tc>
        <w:tc>
          <w:tcPr>
            <w:tcW w:w="1060" w:type="dxa"/>
            <w:shd w:val="clear" w:color="auto" w:fill="auto"/>
            <w:noWrap/>
            <w:vAlign w:val="bottom"/>
            <w:hideMark/>
          </w:tcPr>
          <w:p w14:paraId="2AE7FBBF" w14:textId="77777777" w:rsidR="001C0063" w:rsidRPr="004A568A" w:rsidRDefault="001C0063" w:rsidP="00575EF9">
            <w:pPr>
              <w:spacing w:after="0" w:line="240" w:lineRule="auto"/>
              <w:jc w:val="center"/>
              <w:rPr>
                <w:rFonts w:ascii="Times New Roman" w:eastAsia="Times New Roman" w:hAnsi="Times New Roman"/>
                <w:color w:val="000000"/>
                <w:sz w:val="20"/>
                <w:szCs w:val="20"/>
                <w:lang w:val="pl-PL" w:eastAsia="pl-PL"/>
              </w:rPr>
            </w:pPr>
            <w:r w:rsidRPr="004A568A">
              <w:rPr>
                <w:rFonts w:ascii="Times New Roman" w:eastAsia="Times New Roman" w:hAnsi="Times New Roman"/>
                <w:color w:val="000000"/>
                <w:sz w:val="20"/>
                <w:szCs w:val="20"/>
                <w:lang w:val="pl-PL" w:eastAsia="pl-PL"/>
              </w:rPr>
              <w:t>11,47</w:t>
            </w:r>
          </w:p>
        </w:tc>
        <w:tc>
          <w:tcPr>
            <w:tcW w:w="1060" w:type="dxa"/>
            <w:shd w:val="clear" w:color="auto" w:fill="auto"/>
            <w:noWrap/>
            <w:vAlign w:val="bottom"/>
            <w:hideMark/>
          </w:tcPr>
          <w:p w14:paraId="20B19978" w14:textId="77777777" w:rsidR="001C0063" w:rsidRPr="004A568A" w:rsidRDefault="001C0063" w:rsidP="00575EF9">
            <w:pPr>
              <w:spacing w:after="0" w:line="240" w:lineRule="auto"/>
              <w:jc w:val="center"/>
              <w:rPr>
                <w:rFonts w:ascii="Times New Roman" w:eastAsia="Times New Roman" w:hAnsi="Times New Roman"/>
                <w:color w:val="000000"/>
                <w:sz w:val="20"/>
                <w:szCs w:val="20"/>
                <w:lang w:val="pl-PL" w:eastAsia="pl-PL"/>
              </w:rPr>
            </w:pPr>
            <w:r w:rsidRPr="004A568A">
              <w:rPr>
                <w:rFonts w:ascii="Times New Roman" w:eastAsia="Times New Roman" w:hAnsi="Times New Roman"/>
                <w:color w:val="000000"/>
                <w:sz w:val="20"/>
                <w:szCs w:val="20"/>
                <w:lang w:val="pl-PL" w:eastAsia="pl-PL"/>
              </w:rPr>
              <w:t>8,57</w:t>
            </w:r>
          </w:p>
        </w:tc>
      </w:tr>
      <w:tr w:rsidR="001C0063" w:rsidRPr="004A568A" w14:paraId="2D0761F8" w14:textId="77777777" w:rsidTr="001C0063">
        <w:trPr>
          <w:trHeight w:val="47"/>
          <w:jc w:val="center"/>
        </w:trPr>
        <w:tc>
          <w:tcPr>
            <w:tcW w:w="1882" w:type="dxa"/>
            <w:shd w:val="clear" w:color="auto" w:fill="auto"/>
            <w:noWrap/>
            <w:vAlign w:val="bottom"/>
            <w:hideMark/>
          </w:tcPr>
          <w:p w14:paraId="739AF7F3" w14:textId="77777777" w:rsidR="001C0063" w:rsidRPr="004A568A" w:rsidRDefault="001C0063" w:rsidP="00575EF9">
            <w:pPr>
              <w:spacing w:after="0" w:line="240" w:lineRule="auto"/>
              <w:jc w:val="center"/>
              <w:rPr>
                <w:rFonts w:ascii="Times New Roman" w:eastAsia="Times New Roman" w:hAnsi="Times New Roman"/>
                <w:color w:val="000000"/>
                <w:sz w:val="20"/>
                <w:szCs w:val="20"/>
                <w:lang w:val="pl-PL" w:eastAsia="pl-PL"/>
              </w:rPr>
            </w:pPr>
            <w:r w:rsidRPr="004A568A">
              <w:rPr>
                <w:rFonts w:ascii="Times New Roman" w:eastAsia="Times New Roman" w:hAnsi="Times New Roman"/>
                <w:color w:val="000000"/>
                <w:sz w:val="20"/>
                <w:szCs w:val="20"/>
                <w:lang w:val="pl-PL" w:eastAsia="pl-PL"/>
              </w:rPr>
              <w:t>10</w:t>
            </w:r>
          </w:p>
        </w:tc>
        <w:tc>
          <w:tcPr>
            <w:tcW w:w="1060" w:type="dxa"/>
            <w:shd w:val="clear" w:color="auto" w:fill="auto"/>
            <w:noWrap/>
            <w:vAlign w:val="bottom"/>
            <w:hideMark/>
          </w:tcPr>
          <w:p w14:paraId="1B271CCA" w14:textId="77777777" w:rsidR="001C0063" w:rsidRPr="004A568A" w:rsidRDefault="001C0063" w:rsidP="00575EF9">
            <w:pPr>
              <w:spacing w:after="0" w:line="240" w:lineRule="auto"/>
              <w:jc w:val="center"/>
              <w:rPr>
                <w:rFonts w:ascii="Times New Roman" w:eastAsia="Times New Roman" w:hAnsi="Times New Roman"/>
                <w:color w:val="000000"/>
                <w:sz w:val="20"/>
                <w:szCs w:val="20"/>
                <w:lang w:val="pl-PL" w:eastAsia="pl-PL"/>
              </w:rPr>
            </w:pPr>
            <w:r w:rsidRPr="004A568A">
              <w:rPr>
                <w:rFonts w:ascii="Times New Roman" w:eastAsia="Times New Roman" w:hAnsi="Times New Roman"/>
                <w:color w:val="000000"/>
                <w:sz w:val="20"/>
                <w:szCs w:val="20"/>
                <w:lang w:val="pl-PL" w:eastAsia="pl-PL"/>
              </w:rPr>
              <w:t>22,29</w:t>
            </w:r>
          </w:p>
        </w:tc>
        <w:tc>
          <w:tcPr>
            <w:tcW w:w="1060" w:type="dxa"/>
            <w:shd w:val="clear" w:color="auto" w:fill="auto"/>
            <w:noWrap/>
            <w:vAlign w:val="bottom"/>
            <w:hideMark/>
          </w:tcPr>
          <w:p w14:paraId="4688406F" w14:textId="77777777" w:rsidR="001C0063" w:rsidRPr="004A568A" w:rsidRDefault="001C0063" w:rsidP="00575EF9">
            <w:pPr>
              <w:spacing w:after="0" w:line="240" w:lineRule="auto"/>
              <w:jc w:val="center"/>
              <w:rPr>
                <w:rFonts w:ascii="Times New Roman" w:eastAsia="Times New Roman" w:hAnsi="Times New Roman"/>
                <w:color w:val="000000"/>
                <w:sz w:val="20"/>
                <w:szCs w:val="20"/>
                <w:lang w:val="pl-PL" w:eastAsia="pl-PL"/>
              </w:rPr>
            </w:pPr>
            <w:r w:rsidRPr="004A568A">
              <w:rPr>
                <w:rFonts w:ascii="Times New Roman" w:eastAsia="Times New Roman" w:hAnsi="Times New Roman"/>
                <w:color w:val="000000"/>
                <w:sz w:val="20"/>
                <w:szCs w:val="20"/>
                <w:lang w:val="pl-PL" w:eastAsia="pl-PL"/>
              </w:rPr>
              <w:t>18,33</w:t>
            </w:r>
          </w:p>
        </w:tc>
        <w:tc>
          <w:tcPr>
            <w:tcW w:w="1060" w:type="dxa"/>
            <w:shd w:val="clear" w:color="auto" w:fill="auto"/>
            <w:noWrap/>
            <w:vAlign w:val="bottom"/>
            <w:hideMark/>
          </w:tcPr>
          <w:p w14:paraId="741CAE00" w14:textId="77777777" w:rsidR="001C0063" w:rsidRPr="004A568A" w:rsidRDefault="001C0063" w:rsidP="00575EF9">
            <w:pPr>
              <w:spacing w:after="0" w:line="240" w:lineRule="auto"/>
              <w:jc w:val="center"/>
              <w:rPr>
                <w:rFonts w:ascii="Times New Roman" w:eastAsia="Times New Roman" w:hAnsi="Times New Roman"/>
                <w:color w:val="000000"/>
                <w:sz w:val="20"/>
                <w:szCs w:val="20"/>
                <w:lang w:val="pl-PL" w:eastAsia="pl-PL"/>
              </w:rPr>
            </w:pPr>
            <w:r w:rsidRPr="004A568A">
              <w:rPr>
                <w:rFonts w:ascii="Times New Roman" w:eastAsia="Times New Roman" w:hAnsi="Times New Roman"/>
                <w:color w:val="000000"/>
                <w:sz w:val="20"/>
                <w:szCs w:val="20"/>
                <w:lang w:val="pl-PL" w:eastAsia="pl-PL"/>
              </w:rPr>
              <w:t>16,45</w:t>
            </w:r>
          </w:p>
        </w:tc>
        <w:tc>
          <w:tcPr>
            <w:tcW w:w="1060" w:type="dxa"/>
            <w:shd w:val="clear" w:color="auto" w:fill="auto"/>
            <w:noWrap/>
            <w:vAlign w:val="bottom"/>
            <w:hideMark/>
          </w:tcPr>
          <w:p w14:paraId="0B4C2160" w14:textId="77777777" w:rsidR="001C0063" w:rsidRPr="004A568A" w:rsidRDefault="001C0063" w:rsidP="00575EF9">
            <w:pPr>
              <w:spacing w:after="0" w:line="240" w:lineRule="auto"/>
              <w:jc w:val="center"/>
              <w:rPr>
                <w:rFonts w:ascii="Times New Roman" w:eastAsia="Times New Roman" w:hAnsi="Times New Roman"/>
                <w:color w:val="000000"/>
                <w:sz w:val="20"/>
                <w:szCs w:val="20"/>
                <w:lang w:val="pl-PL" w:eastAsia="pl-PL"/>
              </w:rPr>
            </w:pPr>
            <w:r w:rsidRPr="004A568A">
              <w:rPr>
                <w:rFonts w:ascii="Times New Roman" w:eastAsia="Times New Roman" w:hAnsi="Times New Roman"/>
                <w:color w:val="000000"/>
                <w:sz w:val="20"/>
                <w:szCs w:val="20"/>
                <w:lang w:val="pl-PL" w:eastAsia="pl-PL"/>
              </w:rPr>
              <w:t>13,66</w:t>
            </w:r>
          </w:p>
        </w:tc>
        <w:tc>
          <w:tcPr>
            <w:tcW w:w="1060" w:type="dxa"/>
            <w:shd w:val="clear" w:color="auto" w:fill="auto"/>
            <w:noWrap/>
            <w:vAlign w:val="bottom"/>
            <w:hideMark/>
          </w:tcPr>
          <w:p w14:paraId="02A91E98" w14:textId="77777777" w:rsidR="001C0063" w:rsidRPr="004A568A" w:rsidRDefault="001C0063" w:rsidP="00575EF9">
            <w:pPr>
              <w:spacing w:after="0" w:line="240" w:lineRule="auto"/>
              <w:jc w:val="center"/>
              <w:rPr>
                <w:rFonts w:ascii="Times New Roman" w:eastAsia="Times New Roman" w:hAnsi="Times New Roman"/>
                <w:color w:val="000000"/>
                <w:sz w:val="20"/>
                <w:szCs w:val="20"/>
                <w:lang w:val="pl-PL" w:eastAsia="pl-PL"/>
              </w:rPr>
            </w:pPr>
            <w:r w:rsidRPr="004A568A">
              <w:rPr>
                <w:rFonts w:ascii="Times New Roman" w:eastAsia="Times New Roman" w:hAnsi="Times New Roman"/>
                <w:color w:val="000000"/>
                <w:sz w:val="20"/>
                <w:szCs w:val="20"/>
                <w:lang w:val="pl-PL" w:eastAsia="pl-PL"/>
              </w:rPr>
              <w:t>10,31</w:t>
            </w:r>
          </w:p>
        </w:tc>
      </w:tr>
      <w:tr w:rsidR="001C0063" w:rsidRPr="004A568A" w14:paraId="7C0EC1F9" w14:textId="77777777" w:rsidTr="001C0063">
        <w:trPr>
          <w:trHeight w:val="47"/>
          <w:jc w:val="center"/>
        </w:trPr>
        <w:tc>
          <w:tcPr>
            <w:tcW w:w="1882" w:type="dxa"/>
            <w:shd w:val="clear" w:color="auto" w:fill="auto"/>
            <w:noWrap/>
            <w:vAlign w:val="bottom"/>
            <w:hideMark/>
          </w:tcPr>
          <w:p w14:paraId="0F463C25" w14:textId="77777777" w:rsidR="001C0063" w:rsidRPr="004A568A" w:rsidRDefault="001C0063" w:rsidP="00575EF9">
            <w:pPr>
              <w:spacing w:after="0" w:line="240" w:lineRule="auto"/>
              <w:jc w:val="center"/>
              <w:rPr>
                <w:rFonts w:ascii="Times New Roman" w:eastAsia="Times New Roman" w:hAnsi="Times New Roman"/>
                <w:color w:val="000000"/>
                <w:sz w:val="20"/>
                <w:szCs w:val="20"/>
                <w:lang w:val="pl-PL" w:eastAsia="pl-PL"/>
              </w:rPr>
            </w:pPr>
            <w:r w:rsidRPr="004A568A">
              <w:rPr>
                <w:rFonts w:ascii="Times New Roman" w:eastAsia="Times New Roman" w:hAnsi="Times New Roman"/>
                <w:color w:val="000000"/>
                <w:sz w:val="20"/>
                <w:szCs w:val="20"/>
                <w:lang w:val="pl-PL" w:eastAsia="pl-PL"/>
              </w:rPr>
              <w:t>15</w:t>
            </w:r>
          </w:p>
        </w:tc>
        <w:tc>
          <w:tcPr>
            <w:tcW w:w="1060" w:type="dxa"/>
            <w:shd w:val="clear" w:color="auto" w:fill="auto"/>
            <w:noWrap/>
            <w:vAlign w:val="bottom"/>
            <w:hideMark/>
          </w:tcPr>
          <w:p w14:paraId="147E01C7" w14:textId="77777777" w:rsidR="001C0063" w:rsidRPr="004A568A" w:rsidRDefault="001C0063" w:rsidP="00575EF9">
            <w:pPr>
              <w:spacing w:after="0" w:line="240" w:lineRule="auto"/>
              <w:jc w:val="center"/>
              <w:rPr>
                <w:rFonts w:ascii="Times New Roman" w:eastAsia="Times New Roman" w:hAnsi="Times New Roman"/>
                <w:color w:val="000000"/>
                <w:sz w:val="20"/>
                <w:szCs w:val="20"/>
                <w:lang w:val="pl-PL" w:eastAsia="pl-PL"/>
              </w:rPr>
            </w:pPr>
            <w:r w:rsidRPr="004A568A">
              <w:rPr>
                <w:rFonts w:ascii="Times New Roman" w:eastAsia="Times New Roman" w:hAnsi="Times New Roman"/>
                <w:color w:val="000000"/>
                <w:sz w:val="20"/>
                <w:szCs w:val="20"/>
                <w:lang w:val="pl-PL" w:eastAsia="pl-PL"/>
              </w:rPr>
              <w:t>25,27</w:t>
            </w:r>
          </w:p>
        </w:tc>
        <w:tc>
          <w:tcPr>
            <w:tcW w:w="1060" w:type="dxa"/>
            <w:shd w:val="clear" w:color="auto" w:fill="auto"/>
            <w:noWrap/>
            <w:vAlign w:val="bottom"/>
            <w:hideMark/>
          </w:tcPr>
          <w:p w14:paraId="4116FAD2" w14:textId="77777777" w:rsidR="001C0063" w:rsidRPr="004A568A" w:rsidRDefault="001C0063" w:rsidP="00575EF9">
            <w:pPr>
              <w:spacing w:after="0" w:line="240" w:lineRule="auto"/>
              <w:jc w:val="center"/>
              <w:rPr>
                <w:rFonts w:ascii="Times New Roman" w:eastAsia="Times New Roman" w:hAnsi="Times New Roman"/>
                <w:color w:val="000000"/>
                <w:sz w:val="20"/>
                <w:szCs w:val="20"/>
                <w:lang w:val="pl-PL" w:eastAsia="pl-PL"/>
              </w:rPr>
            </w:pPr>
            <w:r w:rsidRPr="004A568A">
              <w:rPr>
                <w:rFonts w:ascii="Times New Roman" w:eastAsia="Times New Roman" w:hAnsi="Times New Roman"/>
                <w:color w:val="000000"/>
                <w:sz w:val="20"/>
                <w:szCs w:val="20"/>
                <w:lang w:val="pl-PL" w:eastAsia="pl-PL"/>
              </w:rPr>
              <w:t>20,52</w:t>
            </w:r>
          </w:p>
        </w:tc>
        <w:tc>
          <w:tcPr>
            <w:tcW w:w="1060" w:type="dxa"/>
            <w:shd w:val="clear" w:color="auto" w:fill="auto"/>
            <w:noWrap/>
            <w:vAlign w:val="bottom"/>
            <w:hideMark/>
          </w:tcPr>
          <w:p w14:paraId="29A127BA" w14:textId="77777777" w:rsidR="001C0063" w:rsidRPr="004A568A" w:rsidRDefault="001C0063" w:rsidP="00575EF9">
            <w:pPr>
              <w:spacing w:after="0" w:line="240" w:lineRule="auto"/>
              <w:jc w:val="center"/>
              <w:rPr>
                <w:rFonts w:ascii="Times New Roman" w:eastAsia="Times New Roman" w:hAnsi="Times New Roman"/>
                <w:color w:val="000000"/>
                <w:sz w:val="20"/>
                <w:szCs w:val="20"/>
                <w:lang w:val="pl-PL" w:eastAsia="pl-PL"/>
              </w:rPr>
            </w:pPr>
            <w:r w:rsidRPr="004A568A">
              <w:rPr>
                <w:rFonts w:ascii="Times New Roman" w:eastAsia="Times New Roman" w:hAnsi="Times New Roman"/>
                <w:color w:val="000000"/>
                <w:sz w:val="20"/>
                <w:szCs w:val="20"/>
                <w:lang w:val="pl-PL" w:eastAsia="pl-PL"/>
              </w:rPr>
              <w:t>18,32</w:t>
            </w:r>
          </w:p>
        </w:tc>
        <w:tc>
          <w:tcPr>
            <w:tcW w:w="1060" w:type="dxa"/>
            <w:shd w:val="clear" w:color="auto" w:fill="auto"/>
            <w:noWrap/>
            <w:vAlign w:val="bottom"/>
            <w:hideMark/>
          </w:tcPr>
          <w:p w14:paraId="267DD174" w14:textId="77777777" w:rsidR="001C0063" w:rsidRPr="004A568A" w:rsidRDefault="001C0063" w:rsidP="00575EF9">
            <w:pPr>
              <w:spacing w:after="0" w:line="240" w:lineRule="auto"/>
              <w:jc w:val="center"/>
              <w:rPr>
                <w:rFonts w:ascii="Times New Roman" w:eastAsia="Times New Roman" w:hAnsi="Times New Roman"/>
                <w:color w:val="000000"/>
                <w:sz w:val="20"/>
                <w:szCs w:val="20"/>
                <w:lang w:val="pl-PL" w:eastAsia="pl-PL"/>
              </w:rPr>
            </w:pPr>
            <w:r w:rsidRPr="004A568A">
              <w:rPr>
                <w:rFonts w:ascii="Times New Roman" w:eastAsia="Times New Roman" w:hAnsi="Times New Roman"/>
                <w:color w:val="000000"/>
                <w:sz w:val="20"/>
                <w:szCs w:val="20"/>
                <w:lang w:val="pl-PL" w:eastAsia="pl-PL"/>
              </w:rPr>
              <w:t>15,13</w:t>
            </w:r>
          </w:p>
        </w:tc>
        <w:tc>
          <w:tcPr>
            <w:tcW w:w="1060" w:type="dxa"/>
            <w:shd w:val="clear" w:color="auto" w:fill="auto"/>
            <w:noWrap/>
            <w:vAlign w:val="bottom"/>
            <w:hideMark/>
          </w:tcPr>
          <w:p w14:paraId="43D92289" w14:textId="77777777" w:rsidR="001C0063" w:rsidRPr="004A568A" w:rsidRDefault="001C0063" w:rsidP="00575EF9">
            <w:pPr>
              <w:spacing w:after="0" w:line="240" w:lineRule="auto"/>
              <w:jc w:val="center"/>
              <w:rPr>
                <w:rFonts w:ascii="Times New Roman" w:eastAsia="Times New Roman" w:hAnsi="Times New Roman"/>
                <w:color w:val="000000"/>
                <w:sz w:val="20"/>
                <w:szCs w:val="20"/>
                <w:lang w:val="pl-PL" w:eastAsia="pl-PL"/>
              </w:rPr>
            </w:pPr>
            <w:r w:rsidRPr="004A568A">
              <w:rPr>
                <w:rFonts w:ascii="Times New Roman" w:eastAsia="Times New Roman" w:hAnsi="Times New Roman"/>
                <w:color w:val="000000"/>
                <w:sz w:val="20"/>
                <w:szCs w:val="20"/>
                <w:lang w:val="pl-PL" w:eastAsia="pl-PL"/>
              </w:rPr>
              <w:t>11,49</w:t>
            </w:r>
          </w:p>
        </w:tc>
      </w:tr>
      <w:tr w:rsidR="001C0063" w:rsidRPr="004A568A" w14:paraId="11A56293" w14:textId="77777777" w:rsidTr="001C0063">
        <w:trPr>
          <w:trHeight w:val="47"/>
          <w:jc w:val="center"/>
        </w:trPr>
        <w:tc>
          <w:tcPr>
            <w:tcW w:w="1882" w:type="dxa"/>
            <w:shd w:val="clear" w:color="auto" w:fill="auto"/>
            <w:noWrap/>
            <w:vAlign w:val="bottom"/>
            <w:hideMark/>
          </w:tcPr>
          <w:p w14:paraId="5D347659" w14:textId="77777777" w:rsidR="001C0063" w:rsidRPr="004A568A" w:rsidRDefault="001C0063" w:rsidP="00575EF9">
            <w:pPr>
              <w:spacing w:after="0" w:line="240" w:lineRule="auto"/>
              <w:jc w:val="center"/>
              <w:rPr>
                <w:rFonts w:ascii="Times New Roman" w:eastAsia="Times New Roman" w:hAnsi="Times New Roman"/>
                <w:color w:val="000000"/>
                <w:sz w:val="20"/>
                <w:szCs w:val="20"/>
                <w:lang w:val="pl-PL" w:eastAsia="pl-PL"/>
              </w:rPr>
            </w:pPr>
            <w:r w:rsidRPr="004A568A">
              <w:rPr>
                <w:rFonts w:ascii="Times New Roman" w:eastAsia="Times New Roman" w:hAnsi="Times New Roman"/>
                <w:color w:val="000000"/>
                <w:sz w:val="20"/>
                <w:szCs w:val="20"/>
                <w:lang w:val="pl-PL" w:eastAsia="pl-PL"/>
              </w:rPr>
              <w:t>30</w:t>
            </w:r>
          </w:p>
        </w:tc>
        <w:tc>
          <w:tcPr>
            <w:tcW w:w="1060" w:type="dxa"/>
            <w:shd w:val="clear" w:color="auto" w:fill="auto"/>
            <w:noWrap/>
            <w:vAlign w:val="bottom"/>
            <w:hideMark/>
          </w:tcPr>
          <w:p w14:paraId="40AD2F24" w14:textId="77777777" w:rsidR="001C0063" w:rsidRPr="004A568A" w:rsidRDefault="001C0063" w:rsidP="00575EF9">
            <w:pPr>
              <w:spacing w:after="0" w:line="240" w:lineRule="auto"/>
              <w:jc w:val="center"/>
              <w:rPr>
                <w:rFonts w:ascii="Times New Roman" w:eastAsia="Times New Roman" w:hAnsi="Times New Roman"/>
                <w:color w:val="000000"/>
                <w:sz w:val="20"/>
                <w:szCs w:val="20"/>
                <w:lang w:val="pl-PL" w:eastAsia="pl-PL"/>
              </w:rPr>
            </w:pPr>
            <w:r w:rsidRPr="004A568A">
              <w:rPr>
                <w:rFonts w:ascii="Times New Roman" w:eastAsia="Times New Roman" w:hAnsi="Times New Roman"/>
                <w:color w:val="000000"/>
                <w:sz w:val="20"/>
                <w:szCs w:val="20"/>
                <w:lang w:val="pl-PL" w:eastAsia="pl-PL"/>
              </w:rPr>
              <w:t>31,31</w:t>
            </w:r>
          </w:p>
        </w:tc>
        <w:tc>
          <w:tcPr>
            <w:tcW w:w="1060" w:type="dxa"/>
            <w:shd w:val="clear" w:color="auto" w:fill="auto"/>
            <w:noWrap/>
            <w:vAlign w:val="bottom"/>
            <w:hideMark/>
          </w:tcPr>
          <w:p w14:paraId="4EF646C1" w14:textId="77777777" w:rsidR="001C0063" w:rsidRPr="004A568A" w:rsidRDefault="001C0063" w:rsidP="00575EF9">
            <w:pPr>
              <w:spacing w:after="0" w:line="240" w:lineRule="auto"/>
              <w:jc w:val="center"/>
              <w:rPr>
                <w:rFonts w:ascii="Times New Roman" w:eastAsia="Times New Roman" w:hAnsi="Times New Roman"/>
                <w:color w:val="000000"/>
                <w:sz w:val="20"/>
                <w:szCs w:val="20"/>
                <w:lang w:val="pl-PL" w:eastAsia="pl-PL"/>
              </w:rPr>
            </w:pPr>
            <w:r w:rsidRPr="004A568A">
              <w:rPr>
                <w:rFonts w:ascii="Times New Roman" w:eastAsia="Times New Roman" w:hAnsi="Times New Roman"/>
                <w:color w:val="000000"/>
                <w:sz w:val="20"/>
                <w:szCs w:val="20"/>
                <w:lang w:val="pl-PL" w:eastAsia="pl-PL"/>
              </w:rPr>
              <w:t>24,89</w:t>
            </w:r>
          </w:p>
        </w:tc>
        <w:tc>
          <w:tcPr>
            <w:tcW w:w="1060" w:type="dxa"/>
            <w:shd w:val="clear" w:color="auto" w:fill="auto"/>
            <w:noWrap/>
            <w:vAlign w:val="bottom"/>
            <w:hideMark/>
          </w:tcPr>
          <w:p w14:paraId="59052950" w14:textId="77777777" w:rsidR="001C0063" w:rsidRPr="004A568A" w:rsidRDefault="001C0063" w:rsidP="00575EF9">
            <w:pPr>
              <w:spacing w:after="0" w:line="240" w:lineRule="auto"/>
              <w:jc w:val="center"/>
              <w:rPr>
                <w:rFonts w:ascii="Times New Roman" w:eastAsia="Times New Roman" w:hAnsi="Times New Roman"/>
                <w:color w:val="000000"/>
                <w:sz w:val="20"/>
                <w:szCs w:val="20"/>
                <w:lang w:val="pl-PL" w:eastAsia="pl-PL"/>
              </w:rPr>
            </w:pPr>
            <w:r w:rsidRPr="004A568A">
              <w:rPr>
                <w:rFonts w:ascii="Times New Roman" w:eastAsia="Times New Roman" w:hAnsi="Times New Roman"/>
                <w:color w:val="000000"/>
                <w:sz w:val="20"/>
                <w:szCs w:val="20"/>
                <w:lang w:val="pl-PL" w:eastAsia="pl-PL"/>
              </w:rPr>
              <w:t>22,03</w:t>
            </w:r>
          </w:p>
        </w:tc>
        <w:tc>
          <w:tcPr>
            <w:tcW w:w="1060" w:type="dxa"/>
            <w:shd w:val="clear" w:color="auto" w:fill="auto"/>
            <w:noWrap/>
            <w:vAlign w:val="bottom"/>
            <w:hideMark/>
          </w:tcPr>
          <w:p w14:paraId="360EBBAD" w14:textId="77777777" w:rsidR="001C0063" w:rsidRPr="004A568A" w:rsidRDefault="001C0063" w:rsidP="00575EF9">
            <w:pPr>
              <w:spacing w:after="0" w:line="240" w:lineRule="auto"/>
              <w:jc w:val="center"/>
              <w:rPr>
                <w:rFonts w:ascii="Times New Roman" w:eastAsia="Times New Roman" w:hAnsi="Times New Roman"/>
                <w:color w:val="000000"/>
                <w:sz w:val="20"/>
                <w:szCs w:val="20"/>
                <w:lang w:val="pl-PL" w:eastAsia="pl-PL"/>
              </w:rPr>
            </w:pPr>
            <w:r w:rsidRPr="004A568A">
              <w:rPr>
                <w:rFonts w:ascii="Times New Roman" w:eastAsia="Times New Roman" w:hAnsi="Times New Roman"/>
                <w:color w:val="000000"/>
                <w:sz w:val="20"/>
                <w:szCs w:val="20"/>
                <w:lang w:val="pl-PL" w:eastAsia="pl-PL"/>
              </w:rPr>
              <w:t>18,01</w:t>
            </w:r>
          </w:p>
        </w:tc>
        <w:tc>
          <w:tcPr>
            <w:tcW w:w="1060" w:type="dxa"/>
            <w:shd w:val="clear" w:color="auto" w:fill="auto"/>
            <w:noWrap/>
            <w:vAlign w:val="bottom"/>
            <w:hideMark/>
          </w:tcPr>
          <w:p w14:paraId="6E42BEFA" w14:textId="77777777" w:rsidR="001C0063" w:rsidRPr="004A568A" w:rsidRDefault="001C0063" w:rsidP="00575EF9">
            <w:pPr>
              <w:spacing w:after="0" w:line="240" w:lineRule="auto"/>
              <w:jc w:val="center"/>
              <w:rPr>
                <w:rFonts w:ascii="Times New Roman" w:eastAsia="Times New Roman" w:hAnsi="Times New Roman"/>
                <w:color w:val="000000"/>
                <w:sz w:val="20"/>
                <w:szCs w:val="20"/>
                <w:lang w:val="pl-PL" w:eastAsia="pl-PL"/>
              </w:rPr>
            </w:pPr>
            <w:r w:rsidRPr="004A568A">
              <w:rPr>
                <w:rFonts w:ascii="Times New Roman" w:eastAsia="Times New Roman" w:hAnsi="Times New Roman"/>
                <w:color w:val="000000"/>
                <w:sz w:val="20"/>
                <w:szCs w:val="20"/>
                <w:lang w:val="pl-PL" w:eastAsia="pl-PL"/>
              </w:rPr>
              <w:t>13,82</w:t>
            </w:r>
          </w:p>
        </w:tc>
      </w:tr>
      <w:tr w:rsidR="001C0063" w:rsidRPr="004A568A" w14:paraId="4CA45780" w14:textId="77777777" w:rsidTr="001C0063">
        <w:trPr>
          <w:trHeight w:val="47"/>
          <w:jc w:val="center"/>
        </w:trPr>
        <w:tc>
          <w:tcPr>
            <w:tcW w:w="1882" w:type="dxa"/>
            <w:shd w:val="clear" w:color="auto" w:fill="auto"/>
            <w:noWrap/>
            <w:vAlign w:val="bottom"/>
            <w:hideMark/>
          </w:tcPr>
          <w:p w14:paraId="10C36EA8" w14:textId="77777777" w:rsidR="001C0063" w:rsidRPr="004A568A" w:rsidRDefault="001C0063" w:rsidP="00575EF9">
            <w:pPr>
              <w:spacing w:after="0" w:line="240" w:lineRule="auto"/>
              <w:jc w:val="center"/>
              <w:rPr>
                <w:rFonts w:ascii="Times New Roman" w:eastAsia="Times New Roman" w:hAnsi="Times New Roman"/>
                <w:color w:val="000000"/>
                <w:sz w:val="20"/>
                <w:szCs w:val="20"/>
                <w:lang w:val="pl-PL" w:eastAsia="pl-PL"/>
              </w:rPr>
            </w:pPr>
            <w:r w:rsidRPr="004A568A">
              <w:rPr>
                <w:rFonts w:ascii="Times New Roman" w:eastAsia="Times New Roman" w:hAnsi="Times New Roman"/>
                <w:color w:val="000000"/>
                <w:sz w:val="20"/>
                <w:szCs w:val="20"/>
                <w:lang w:val="pl-PL" w:eastAsia="pl-PL"/>
              </w:rPr>
              <w:t>45</w:t>
            </w:r>
          </w:p>
        </w:tc>
        <w:tc>
          <w:tcPr>
            <w:tcW w:w="1060" w:type="dxa"/>
            <w:shd w:val="clear" w:color="auto" w:fill="auto"/>
            <w:noWrap/>
            <w:vAlign w:val="bottom"/>
            <w:hideMark/>
          </w:tcPr>
          <w:p w14:paraId="3478E0EC" w14:textId="77777777" w:rsidR="001C0063" w:rsidRPr="004A568A" w:rsidRDefault="001C0063" w:rsidP="00575EF9">
            <w:pPr>
              <w:spacing w:after="0" w:line="240" w:lineRule="auto"/>
              <w:jc w:val="center"/>
              <w:rPr>
                <w:rFonts w:ascii="Times New Roman" w:eastAsia="Times New Roman" w:hAnsi="Times New Roman"/>
                <w:color w:val="000000"/>
                <w:sz w:val="20"/>
                <w:szCs w:val="20"/>
                <w:lang w:val="pl-PL" w:eastAsia="pl-PL"/>
              </w:rPr>
            </w:pPr>
            <w:r w:rsidRPr="004A568A">
              <w:rPr>
                <w:rFonts w:ascii="Times New Roman" w:eastAsia="Times New Roman" w:hAnsi="Times New Roman"/>
                <w:color w:val="000000"/>
                <w:sz w:val="20"/>
                <w:szCs w:val="20"/>
                <w:lang w:val="pl-PL" w:eastAsia="pl-PL"/>
              </w:rPr>
              <w:t>35,49</w:t>
            </w:r>
          </w:p>
        </w:tc>
        <w:tc>
          <w:tcPr>
            <w:tcW w:w="1060" w:type="dxa"/>
            <w:shd w:val="clear" w:color="auto" w:fill="auto"/>
            <w:noWrap/>
            <w:vAlign w:val="bottom"/>
            <w:hideMark/>
          </w:tcPr>
          <w:p w14:paraId="1C5998ED" w14:textId="77777777" w:rsidR="001C0063" w:rsidRPr="004A568A" w:rsidRDefault="001C0063" w:rsidP="00575EF9">
            <w:pPr>
              <w:spacing w:after="0" w:line="240" w:lineRule="auto"/>
              <w:jc w:val="center"/>
              <w:rPr>
                <w:rFonts w:ascii="Times New Roman" w:eastAsia="Times New Roman" w:hAnsi="Times New Roman"/>
                <w:color w:val="000000"/>
                <w:sz w:val="20"/>
                <w:szCs w:val="20"/>
                <w:lang w:val="pl-PL" w:eastAsia="pl-PL"/>
              </w:rPr>
            </w:pPr>
            <w:r w:rsidRPr="004A568A">
              <w:rPr>
                <w:rFonts w:ascii="Times New Roman" w:eastAsia="Times New Roman" w:hAnsi="Times New Roman"/>
                <w:color w:val="000000"/>
                <w:sz w:val="20"/>
                <w:szCs w:val="20"/>
                <w:lang w:val="pl-PL" w:eastAsia="pl-PL"/>
              </w:rPr>
              <w:t>27,88</w:t>
            </w:r>
          </w:p>
        </w:tc>
        <w:tc>
          <w:tcPr>
            <w:tcW w:w="1060" w:type="dxa"/>
            <w:shd w:val="clear" w:color="auto" w:fill="auto"/>
            <w:noWrap/>
            <w:vAlign w:val="bottom"/>
            <w:hideMark/>
          </w:tcPr>
          <w:p w14:paraId="344C71BF" w14:textId="77777777" w:rsidR="001C0063" w:rsidRPr="004A568A" w:rsidRDefault="001C0063" w:rsidP="00575EF9">
            <w:pPr>
              <w:spacing w:after="0" w:line="240" w:lineRule="auto"/>
              <w:jc w:val="center"/>
              <w:rPr>
                <w:rFonts w:ascii="Times New Roman" w:eastAsia="Times New Roman" w:hAnsi="Times New Roman"/>
                <w:color w:val="000000"/>
                <w:sz w:val="20"/>
                <w:szCs w:val="20"/>
                <w:lang w:val="pl-PL" w:eastAsia="pl-PL"/>
              </w:rPr>
            </w:pPr>
            <w:r w:rsidRPr="004A568A">
              <w:rPr>
                <w:rFonts w:ascii="Times New Roman" w:eastAsia="Times New Roman" w:hAnsi="Times New Roman"/>
                <w:color w:val="000000"/>
                <w:sz w:val="20"/>
                <w:szCs w:val="20"/>
                <w:lang w:val="pl-PL" w:eastAsia="pl-PL"/>
              </w:rPr>
              <w:t>24,53</w:t>
            </w:r>
          </w:p>
        </w:tc>
        <w:tc>
          <w:tcPr>
            <w:tcW w:w="1060" w:type="dxa"/>
            <w:shd w:val="clear" w:color="auto" w:fill="auto"/>
            <w:noWrap/>
            <w:vAlign w:val="bottom"/>
            <w:hideMark/>
          </w:tcPr>
          <w:p w14:paraId="73B48852" w14:textId="77777777" w:rsidR="001C0063" w:rsidRPr="004A568A" w:rsidRDefault="001C0063" w:rsidP="00575EF9">
            <w:pPr>
              <w:spacing w:after="0" w:line="240" w:lineRule="auto"/>
              <w:jc w:val="center"/>
              <w:rPr>
                <w:rFonts w:ascii="Times New Roman" w:eastAsia="Times New Roman" w:hAnsi="Times New Roman"/>
                <w:color w:val="000000"/>
                <w:sz w:val="20"/>
                <w:szCs w:val="20"/>
                <w:lang w:val="pl-PL" w:eastAsia="pl-PL"/>
              </w:rPr>
            </w:pPr>
            <w:r w:rsidRPr="004A568A">
              <w:rPr>
                <w:rFonts w:ascii="Times New Roman" w:eastAsia="Times New Roman" w:hAnsi="Times New Roman"/>
                <w:color w:val="000000"/>
                <w:sz w:val="20"/>
                <w:szCs w:val="20"/>
                <w:lang w:val="pl-PL" w:eastAsia="pl-PL"/>
              </w:rPr>
              <w:t>19,95</w:t>
            </w:r>
          </w:p>
        </w:tc>
        <w:tc>
          <w:tcPr>
            <w:tcW w:w="1060" w:type="dxa"/>
            <w:shd w:val="clear" w:color="auto" w:fill="auto"/>
            <w:noWrap/>
            <w:vAlign w:val="bottom"/>
            <w:hideMark/>
          </w:tcPr>
          <w:p w14:paraId="6FDEAD1E" w14:textId="77777777" w:rsidR="001C0063" w:rsidRPr="004A568A" w:rsidRDefault="001C0063" w:rsidP="00575EF9">
            <w:pPr>
              <w:spacing w:after="0" w:line="240" w:lineRule="auto"/>
              <w:jc w:val="center"/>
              <w:rPr>
                <w:rFonts w:ascii="Times New Roman" w:eastAsia="Times New Roman" w:hAnsi="Times New Roman"/>
                <w:color w:val="000000"/>
                <w:sz w:val="20"/>
                <w:szCs w:val="20"/>
                <w:lang w:val="pl-PL" w:eastAsia="pl-PL"/>
              </w:rPr>
            </w:pPr>
            <w:r w:rsidRPr="004A568A">
              <w:rPr>
                <w:rFonts w:ascii="Times New Roman" w:eastAsia="Times New Roman" w:hAnsi="Times New Roman"/>
                <w:color w:val="000000"/>
                <w:sz w:val="20"/>
                <w:szCs w:val="20"/>
                <w:lang w:val="pl-PL" w:eastAsia="pl-PL"/>
              </w:rPr>
              <w:t>15,39</w:t>
            </w:r>
          </w:p>
        </w:tc>
      </w:tr>
      <w:tr w:rsidR="001C0063" w:rsidRPr="004A568A" w14:paraId="3432C64F" w14:textId="77777777" w:rsidTr="001C0063">
        <w:trPr>
          <w:trHeight w:val="47"/>
          <w:jc w:val="center"/>
        </w:trPr>
        <w:tc>
          <w:tcPr>
            <w:tcW w:w="1882" w:type="dxa"/>
            <w:shd w:val="clear" w:color="auto" w:fill="auto"/>
            <w:noWrap/>
            <w:vAlign w:val="bottom"/>
            <w:hideMark/>
          </w:tcPr>
          <w:p w14:paraId="57BDB03A" w14:textId="77777777" w:rsidR="001C0063" w:rsidRPr="004A568A" w:rsidRDefault="001C0063" w:rsidP="00575EF9">
            <w:pPr>
              <w:spacing w:after="0" w:line="240" w:lineRule="auto"/>
              <w:jc w:val="center"/>
              <w:rPr>
                <w:rFonts w:ascii="Times New Roman" w:eastAsia="Times New Roman" w:hAnsi="Times New Roman"/>
                <w:color w:val="000000"/>
                <w:sz w:val="20"/>
                <w:szCs w:val="20"/>
                <w:lang w:val="pl-PL" w:eastAsia="pl-PL"/>
              </w:rPr>
            </w:pPr>
            <w:r w:rsidRPr="004A568A">
              <w:rPr>
                <w:rFonts w:ascii="Times New Roman" w:eastAsia="Times New Roman" w:hAnsi="Times New Roman"/>
                <w:color w:val="000000"/>
                <w:sz w:val="20"/>
                <w:szCs w:val="20"/>
                <w:lang w:val="pl-PL" w:eastAsia="pl-PL"/>
              </w:rPr>
              <w:t>60</w:t>
            </w:r>
          </w:p>
        </w:tc>
        <w:tc>
          <w:tcPr>
            <w:tcW w:w="1060" w:type="dxa"/>
            <w:shd w:val="clear" w:color="auto" w:fill="auto"/>
            <w:noWrap/>
            <w:vAlign w:val="bottom"/>
            <w:hideMark/>
          </w:tcPr>
          <w:p w14:paraId="231E7C09" w14:textId="77777777" w:rsidR="001C0063" w:rsidRPr="004A568A" w:rsidRDefault="001C0063" w:rsidP="00575EF9">
            <w:pPr>
              <w:spacing w:after="0" w:line="240" w:lineRule="auto"/>
              <w:jc w:val="center"/>
              <w:rPr>
                <w:rFonts w:ascii="Times New Roman" w:eastAsia="Times New Roman" w:hAnsi="Times New Roman"/>
                <w:color w:val="000000"/>
                <w:sz w:val="20"/>
                <w:szCs w:val="20"/>
                <w:lang w:val="pl-PL" w:eastAsia="pl-PL"/>
              </w:rPr>
            </w:pPr>
            <w:r w:rsidRPr="004A568A">
              <w:rPr>
                <w:rFonts w:ascii="Times New Roman" w:eastAsia="Times New Roman" w:hAnsi="Times New Roman"/>
                <w:color w:val="000000"/>
                <w:sz w:val="20"/>
                <w:szCs w:val="20"/>
                <w:lang w:val="pl-PL" w:eastAsia="pl-PL"/>
              </w:rPr>
              <w:t>38,79</w:t>
            </w:r>
          </w:p>
        </w:tc>
        <w:tc>
          <w:tcPr>
            <w:tcW w:w="1060" w:type="dxa"/>
            <w:shd w:val="clear" w:color="auto" w:fill="auto"/>
            <w:noWrap/>
            <w:vAlign w:val="bottom"/>
            <w:hideMark/>
          </w:tcPr>
          <w:p w14:paraId="63892C60" w14:textId="77777777" w:rsidR="001C0063" w:rsidRPr="004A568A" w:rsidRDefault="001C0063" w:rsidP="00575EF9">
            <w:pPr>
              <w:spacing w:after="0" w:line="240" w:lineRule="auto"/>
              <w:jc w:val="center"/>
              <w:rPr>
                <w:rFonts w:ascii="Times New Roman" w:eastAsia="Times New Roman" w:hAnsi="Times New Roman"/>
                <w:color w:val="000000"/>
                <w:sz w:val="20"/>
                <w:szCs w:val="20"/>
                <w:lang w:val="pl-PL" w:eastAsia="pl-PL"/>
              </w:rPr>
            </w:pPr>
            <w:r w:rsidRPr="004A568A">
              <w:rPr>
                <w:rFonts w:ascii="Times New Roman" w:eastAsia="Times New Roman" w:hAnsi="Times New Roman"/>
                <w:color w:val="000000"/>
                <w:sz w:val="20"/>
                <w:szCs w:val="20"/>
                <w:lang w:val="pl-PL" w:eastAsia="pl-PL"/>
              </w:rPr>
              <w:t>30,20</w:t>
            </w:r>
          </w:p>
        </w:tc>
        <w:tc>
          <w:tcPr>
            <w:tcW w:w="1060" w:type="dxa"/>
            <w:shd w:val="clear" w:color="auto" w:fill="auto"/>
            <w:noWrap/>
            <w:vAlign w:val="bottom"/>
            <w:hideMark/>
          </w:tcPr>
          <w:p w14:paraId="2078472D" w14:textId="77777777" w:rsidR="001C0063" w:rsidRPr="004A568A" w:rsidRDefault="001C0063" w:rsidP="00575EF9">
            <w:pPr>
              <w:spacing w:after="0" w:line="240" w:lineRule="auto"/>
              <w:jc w:val="center"/>
              <w:rPr>
                <w:rFonts w:ascii="Times New Roman" w:eastAsia="Times New Roman" w:hAnsi="Times New Roman"/>
                <w:color w:val="000000"/>
                <w:sz w:val="20"/>
                <w:szCs w:val="20"/>
                <w:lang w:val="pl-PL" w:eastAsia="pl-PL"/>
              </w:rPr>
            </w:pPr>
            <w:r w:rsidRPr="004A568A">
              <w:rPr>
                <w:rFonts w:ascii="Times New Roman" w:eastAsia="Times New Roman" w:hAnsi="Times New Roman"/>
                <w:color w:val="000000"/>
                <w:sz w:val="20"/>
                <w:szCs w:val="20"/>
                <w:lang w:val="pl-PL" w:eastAsia="pl-PL"/>
              </w:rPr>
              <w:t>26,48</w:t>
            </w:r>
          </w:p>
        </w:tc>
        <w:tc>
          <w:tcPr>
            <w:tcW w:w="1060" w:type="dxa"/>
            <w:shd w:val="clear" w:color="auto" w:fill="auto"/>
            <w:noWrap/>
            <w:vAlign w:val="bottom"/>
            <w:hideMark/>
          </w:tcPr>
          <w:p w14:paraId="414F5D31" w14:textId="77777777" w:rsidR="001C0063" w:rsidRPr="004A568A" w:rsidRDefault="001C0063" w:rsidP="00575EF9">
            <w:pPr>
              <w:spacing w:after="0" w:line="240" w:lineRule="auto"/>
              <w:jc w:val="center"/>
              <w:rPr>
                <w:rFonts w:ascii="Times New Roman" w:eastAsia="Times New Roman" w:hAnsi="Times New Roman"/>
                <w:color w:val="000000"/>
                <w:sz w:val="20"/>
                <w:szCs w:val="20"/>
                <w:lang w:val="pl-PL" w:eastAsia="pl-PL"/>
              </w:rPr>
            </w:pPr>
            <w:r w:rsidRPr="004A568A">
              <w:rPr>
                <w:rFonts w:ascii="Times New Roman" w:eastAsia="Times New Roman" w:hAnsi="Times New Roman"/>
                <w:color w:val="000000"/>
                <w:sz w:val="20"/>
                <w:szCs w:val="20"/>
                <w:lang w:val="pl-PL" w:eastAsia="pl-PL"/>
              </w:rPr>
              <w:t>21,45</w:t>
            </w:r>
          </w:p>
        </w:tc>
        <w:tc>
          <w:tcPr>
            <w:tcW w:w="1060" w:type="dxa"/>
            <w:shd w:val="clear" w:color="auto" w:fill="auto"/>
            <w:noWrap/>
            <w:vAlign w:val="bottom"/>
            <w:hideMark/>
          </w:tcPr>
          <w:p w14:paraId="1CB70475" w14:textId="77777777" w:rsidR="001C0063" w:rsidRPr="004A568A" w:rsidRDefault="001C0063" w:rsidP="00575EF9">
            <w:pPr>
              <w:spacing w:after="0" w:line="240" w:lineRule="auto"/>
              <w:jc w:val="center"/>
              <w:rPr>
                <w:rFonts w:ascii="Times New Roman" w:eastAsia="Times New Roman" w:hAnsi="Times New Roman"/>
                <w:color w:val="000000"/>
                <w:sz w:val="20"/>
                <w:szCs w:val="20"/>
                <w:lang w:val="pl-PL" w:eastAsia="pl-PL"/>
              </w:rPr>
            </w:pPr>
            <w:r w:rsidRPr="004A568A">
              <w:rPr>
                <w:rFonts w:ascii="Times New Roman" w:eastAsia="Times New Roman" w:hAnsi="Times New Roman"/>
                <w:color w:val="000000"/>
                <w:sz w:val="20"/>
                <w:szCs w:val="20"/>
                <w:lang w:val="pl-PL" w:eastAsia="pl-PL"/>
              </w:rPr>
              <w:t>16,62</w:t>
            </w:r>
          </w:p>
        </w:tc>
      </w:tr>
      <w:tr w:rsidR="001C0063" w:rsidRPr="004A568A" w14:paraId="57265D14" w14:textId="77777777" w:rsidTr="001C0063">
        <w:trPr>
          <w:trHeight w:val="47"/>
          <w:jc w:val="center"/>
        </w:trPr>
        <w:tc>
          <w:tcPr>
            <w:tcW w:w="1882" w:type="dxa"/>
            <w:shd w:val="clear" w:color="auto" w:fill="auto"/>
            <w:noWrap/>
            <w:vAlign w:val="bottom"/>
            <w:hideMark/>
          </w:tcPr>
          <w:p w14:paraId="1AEE9B52" w14:textId="77777777" w:rsidR="001C0063" w:rsidRPr="004A568A" w:rsidRDefault="001C0063" w:rsidP="00575EF9">
            <w:pPr>
              <w:spacing w:after="0" w:line="240" w:lineRule="auto"/>
              <w:jc w:val="center"/>
              <w:rPr>
                <w:rFonts w:ascii="Times New Roman" w:eastAsia="Times New Roman" w:hAnsi="Times New Roman"/>
                <w:color w:val="000000"/>
                <w:sz w:val="20"/>
                <w:szCs w:val="20"/>
                <w:lang w:val="pl-PL" w:eastAsia="pl-PL"/>
              </w:rPr>
            </w:pPr>
            <w:r w:rsidRPr="004A568A">
              <w:rPr>
                <w:rFonts w:ascii="Times New Roman" w:eastAsia="Times New Roman" w:hAnsi="Times New Roman"/>
                <w:color w:val="000000"/>
                <w:sz w:val="20"/>
                <w:szCs w:val="20"/>
                <w:lang w:val="pl-PL" w:eastAsia="pl-PL"/>
              </w:rPr>
              <w:t>90</w:t>
            </w:r>
          </w:p>
        </w:tc>
        <w:tc>
          <w:tcPr>
            <w:tcW w:w="1060" w:type="dxa"/>
            <w:shd w:val="clear" w:color="auto" w:fill="auto"/>
            <w:noWrap/>
            <w:vAlign w:val="bottom"/>
            <w:hideMark/>
          </w:tcPr>
          <w:p w14:paraId="4EC94B5D" w14:textId="77777777" w:rsidR="001C0063" w:rsidRPr="004A568A" w:rsidRDefault="001C0063" w:rsidP="00575EF9">
            <w:pPr>
              <w:spacing w:after="0" w:line="240" w:lineRule="auto"/>
              <w:jc w:val="center"/>
              <w:rPr>
                <w:rFonts w:ascii="Times New Roman" w:eastAsia="Times New Roman" w:hAnsi="Times New Roman"/>
                <w:color w:val="000000"/>
                <w:sz w:val="20"/>
                <w:szCs w:val="20"/>
                <w:lang w:val="pl-PL" w:eastAsia="pl-PL"/>
              </w:rPr>
            </w:pPr>
            <w:r w:rsidRPr="004A568A">
              <w:rPr>
                <w:rFonts w:ascii="Times New Roman" w:eastAsia="Times New Roman" w:hAnsi="Times New Roman"/>
                <w:color w:val="000000"/>
                <w:sz w:val="20"/>
                <w:szCs w:val="20"/>
                <w:lang w:val="pl-PL" w:eastAsia="pl-PL"/>
              </w:rPr>
              <w:t>43,97</w:t>
            </w:r>
          </w:p>
        </w:tc>
        <w:tc>
          <w:tcPr>
            <w:tcW w:w="1060" w:type="dxa"/>
            <w:shd w:val="clear" w:color="auto" w:fill="auto"/>
            <w:noWrap/>
            <w:vAlign w:val="bottom"/>
            <w:hideMark/>
          </w:tcPr>
          <w:p w14:paraId="1B5D1FEE" w14:textId="77777777" w:rsidR="001C0063" w:rsidRPr="004A568A" w:rsidRDefault="001C0063" w:rsidP="00575EF9">
            <w:pPr>
              <w:spacing w:after="0" w:line="240" w:lineRule="auto"/>
              <w:jc w:val="center"/>
              <w:rPr>
                <w:rFonts w:ascii="Times New Roman" w:eastAsia="Times New Roman" w:hAnsi="Times New Roman"/>
                <w:color w:val="000000"/>
                <w:sz w:val="20"/>
                <w:szCs w:val="20"/>
                <w:lang w:val="pl-PL" w:eastAsia="pl-PL"/>
              </w:rPr>
            </w:pPr>
            <w:r w:rsidRPr="004A568A">
              <w:rPr>
                <w:rFonts w:ascii="Times New Roman" w:eastAsia="Times New Roman" w:hAnsi="Times New Roman"/>
                <w:color w:val="000000"/>
                <w:sz w:val="20"/>
                <w:szCs w:val="20"/>
                <w:lang w:val="pl-PL" w:eastAsia="pl-PL"/>
              </w:rPr>
              <w:t>33,82</w:t>
            </w:r>
          </w:p>
        </w:tc>
        <w:tc>
          <w:tcPr>
            <w:tcW w:w="1060" w:type="dxa"/>
            <w:shd w:val="clear" w:color="auto" w:fill="auto"/>
            <w:noWrap/>
            <w:vAlign w:val="bottom"/>
            <w:hideMark/>
          </w:tcPr>
          <w:p w14:paraId="5E9EAB93" w14:textId="77777777" w:rsidR="001C0063" w:rsidRPr="004A568A" w:rsidRDefault="001C0063" w:rsidP="00575EF9">
            <w:pPr>
              <w:spacing w:after="0" w:line="240" w:lineRule="auto"/>
              <w:jc w:val="center"/>
              <w:rPr>
                <w:rFonts w:ascii="Times New Roman" w:eastAsia="Times New Roman" w:hAnsi="Times New Roman"/>
                <w:color w:val="000000"/>
                <w:sz w:val="20"/>
                <w:szCs w:val="20"/>
                <w:lang w:val="pl-PL" w:eastAsia="pl-PL"/>
              </w:rPr>
            </w:pPr>
            <w:r w:rsidRPr="004A568A">
              <w:rPr>
                <w:rFonts w:ascii="Times New Roman" w:eastAsia="Times New Roman" w:hAnsi="Times New Roman"/>
                <w:color w:val="000000"/>
                <w:sz w:val="20"/>
                <w:szCs w:val="20"/>
                <w:lang w:val="pl-PL" w:eastAsia="pl-PL"/>
              </w:rPr>
              <w:t>29,50</w:t>
            </w:r>
          </w:p>
        </w:tc>
        <w:tc>
          <w:tcPr>
            <w:tcW w:w="1060" w:type="dxa"/>
            <w:shd w:val="clear" w:color="auto" w:fill="auto"/>
            <w:noWrap/>
            <w:vAlign w:val="bottom"/>
            <w:hideMark/>
          </w:tcPr>
          <w:p w14:paraId="08291680" w14:textId="77777777" w:rsidR="001C0063" w:rsidRPr="004A568A" w:rsidRDefault="001C0063" w:rsidP="00575EF9">
            <w:pPr>
              <w:spacing w:after="0" w:line="240" w:lineRule="auto"/>
              <w:jc w:val="center"/>
              <w:rPr>
                <w:rFonts w:ascii="Times New Roman" w:eastAsia="Times New Roman" w:hAnsi="Times New Roman"/>
                <w:color w:val="000000"/>
                <w:sz w:val="20"/>
                <w:szCs w:val="20"/>
                <w:lang w:val="pl-PL" w:eastAsia="pl-PL"/>
              </w:rPr>
            </w:pPr>
            <w:r w:rsidRPr="004A568A">
              <w:rPr>
                <w:rFonts w:ascii="Times New Roman" w:eastAsia="Times New Roman" w:hAnsi="Times New Roman"/>
                <w:color w:val="000000"/>
                <w:sz w:val="20"/>
                <w:szCs w:val="20"/>
                <w:lang w:val="pl-PL" w:eastAsia="pl-PL"/>
              </w:rPr>
              <w:t>23,75</w:t>
            </w:r>
          </w:p>
        </w:tc>
        <w:tc>
          <w:tcPr>
            <w:tcW w:w="1060" w:type="dxa"/>
            <w:shd w:val="clear" w:color="auto" w:fill="auto"/>
            <w:noWrap/>
            <w:vAlign w:val="bottom"/>
            <w:hideMark/>
          </w:tcPr>
          <w:p w14:paraId="2B50D5C9" w14:textId="77777777" w:rsidR="001C0063" w:rsidRPr="004A568A" w:rsidRDefault="001C0063" w:rsidP="00575EF9">
            <w:pPr>
              <w:spacing w:after="0" w:line="240" w:lineRule="auto"/>
              <w:jc w:val="center"/>
              <w:rPr>
                <w:rFonts w:ascii="Times New Roman" w:eastAsia="Times New Roman" w:hAnsi="Times New Roman"/>
                <w:color w:val="000000"/>
                <w:sz w:val="20"/>
                <w:szCs w:val="20"/>
                <w:lang w:val="pl-PL" w:eastAsia="pl-PL"/>
              </w:rPr>
            </w:pPr>
            <w:r w:rsidRPr="004A568A">
              <w:rPr>
                <w:rFonts w:ascii="Times New Roman" w:eastAsia="Times New Roman" w:hAnsi="Times New Roman"/>
                <w:color w:val="000000"/>
                <w:sz w:val="20"/>
                <w:szCs w:val="20"/>
                <w:lang w:val="pl-PL" w:eastAsia="pl-PL"/>
              </w:rPr>
              <w:t>18,51</w:t>
            </w:r>
          </w:p>
        </w:tc>
      </w:tr>
      <w:tr w:rsidR="001C0063" w:rsidRPr="004A568A" w14:paraId="0D05363E" w14:textId="77777777" w:rsidTr="001C0063">
        <w:trPr>
          <w:trHeight w:val="47"/>
          <w:jc w:val="center"/>
        </w:trPr>
        <w:tc>
          <w:tcPr>
            <w:tcW w:w="1882" w:type="dxa"/>
            <w:shd w:val="clear" w:color="auto" w:fill="auto"/>
            <w:noWrap/>
            <w:vAlign w:val="bottom"/>
            <w:hideMark/>
          </w:tcPr>
          <w:p w14:paraId="75CDB908" w14:textId="77777777" w:rsidR="001C0063" w:rsidRPr="004A568A" w:rsidRDefault="001C0063" w:rsidP="00575EF9">
            <w:pPr>
              <w:spacing w:after="0" w:line="240" w:lineRule="auto"/>
              <w:jc w:val="center"/>
              <w:rPr>
                <w:rFonts w:ascii="Times New Roman" w:eastAsia="Times New Roman" w:hAnsi="Times New Roman"/>
                <w:color w:val="000000"/>
                <w:sz w:val="20"/>
                <w:szCs w:val="20"/>
                <w:lang w:val="pl-PL" w:eastAsia="pl-PL"/>
              </w:rPr>
            </w:pPr>
            <w:r w:rsidRPr="004A568A">
              <w:rPr>
                <w:rFonts w:ascii="Times New Roman" w:eastAsia="Times New Roman" w:hAnsi="Times New Roman"/>
                <w:color w:val="000000"/>
                <w:sz w:val="20"/>
                <w:szCs w:val="20"/>
                <w:lang w:val="pl-PL" w:eastAsia="pl-PL"/>
              </w:rPr>
              <w:t>120</w:t>
            </w:r>
          </w:p>
        </w:tc>
        <w:tc>
          <w:tcPr>
            <w:tcW w:w="1060" w:type="dxa"/>
            <w:shd w:val="clear" w:color="auto" w:fill="auto"/>
            <w:noWrap/>
            <w:vAlign w:val="bottom"/>
            <w:hideMark/>
          </w:tcPr>
          <w:p w14:paraId="70404FE7" w14:textId="77777777" w:rsidR="001C0063" w:rsidRPr="004A568A" w:rsidRDefault="001C0063" w:rsidP="00575EF9">
            <w:pPr>
              <w:spacing w:after="0" w:line="240" w:lineRule="auto"/>
              <w:jc w:val="center"/>
              <w:rPr>
                <w:rFonts w:ascii="Times New Roman" w:eastAsia="Times New Roman" w:hAnsi="Times New Roman"/>
                <w:color w:val="000000"/>
                <w:sz w:val="20"/>
                <w:szCs w:val="20"/>
                <w:lang w:val="pl-PL" w:eastAsia="pl-PL"/>
              </w:rPr>
            </w:pPr>
            <w:r w:rsidRPr="004A568A">
              <w:rPr>
                <w:rFonts w:ascii="Times New Roman" w:eastAsia="Times New Roman" w:hAnsi="Times New Roman"/>
                <w:color w:val="000000"/>
                <w:sz w:val="20"/>
                <w:szCs w:val="20"/>
                <w:lang w:val="pl-PL" w:eastAsia="pl-PL"/>
              </w:rPr>
              <w:t>48,06</w:t>
            </w:r>
          </w:p>
        </w:tc>
        <w:tc>
          <w:tcPr>
            <w:tcW w:w="1060" w:type="dxa"/>
            <w:shd w:val="clear" w:color="auto" w:fill="auto"/>
            <w:noWrap/>
            <w:vAlign w:val="bottom"/>
            <w:hideMark/>
          </w:tcPr>
          <w:p w14:paraId="6E46559D" w14:textId="77777777" w:rsidR="001C0063" w:rsidRPr="004A568A" w:rsidRDefault="001C0063" w:rsidP="00575EF9">
            <w:pPr>
              <w:spacing w:after="0" w:line="240" w:lineRule="auto"/>
              <w:jc w:val="center"/>
              <w:rPr>
                <w:rFonts w:ascii="Times New Roman" w:eastAsia="Times New Roman" w:hAnsi="Times New Roman"/>
                <w:color w:val="000000"/>
                <w:sz w:val="20"/>
                <w:szCs w:val="20"/>
                <w:lang w:val="pl-PL" w:eastAsia="pl-PL"/>
              </w:rPr>
            </w:pPr>
            <w:r w:rsidRPr="004A568A">
              <w:rPr>
                <w:rFonts w:ascii="Times New Roman" w:eastAsia="Times New Roman" w:hAnsi="Times New Roman"/>
                <w:color w:val="000000"/>
                <w:sz w:val="20"/>
                <w:szCs w:val="20"/>
                <w:lang w:val="pl-PL" w:eastAsia="pl-PL"/>
              </w:rPr>
              <w:t>36,64</w:t>
            </w:r>
          </w:p>
        </w:tc>
        <w:tc>
          <w:tcPr>
            <w:tcW w:w="1060" w:type="dxa"/>
            <w:shd w:val="clear" w:color="auto" w:fill="auto"/>
            <w:noWrap/>
            <w:vAlign w:val="bottom"/>
            <w:hideMark/>
          </w:tcPr>
          <w:p w14:paraId="1B4F5C40" w14:textId="77777777" w:rsidR="001C0063" w:rsidRPr="004A568A" w:rsidRDefault="001C0063" w:rsidP="00575EF9">
            <w:pPr>
              <w:spacing w:after="0" w:line="240" w:lineRule="auto"/>
              <w:jc w:val="center"/>
              <w:rPr>
                <w:rFonts w:ascii="Times New Roman" w:eastAsia="Times New Roman" w:hAnsi="Times New Roman"/>
                <w:color w:val="000000"/>
                <w:sz w:val="20"/>
                <w:szCs w:val="20"/>
                <w:lang w:val="pl-PL" w:eastAsia="pl-PL"/>
              </w:rPr>
            </w:pPr>
            <w:r w:rsidRPr="004A568A">
              <w:rPr>
                <w:rFonts w:ascii="Times New Roman" w:eastAsia="Times New Roman" w:hAnsi="Times New Roman"/>
                <w:color w:val="000000"/>
                <w:sz w:val="20"/>
                <w:szCs w:val="20"/>
                <w:lang w:val="pl-PL" w:eastAsia="pl-PL"/>
              </w:rPr>
              <w:t>31,84</w:t>
            </w:r>
          </w:p>
        </w:tc>
        <w:tc>
          <w:tcPr>
            <w:tcW w:w="1060" w:type="dxa"/>
            <w:shd w:val="clear" w:color="auto" w:fill="auto"/>
            <w:noWrap/>
            <w:vAlign w:val="bottom"/>
            <w:hideMark/>
          </w:tcPr>
          <w:p w14:paraId="4E92D299" w14:textId="77777777" w:rsidR="001C0063" w:rsidRPr="004A568A" w:rsidRDefault="001C0063" w:rsidP="00575EF9">
            <w:pPr>
              <w:spacing w:after="0" w:line="240" w:lineRule="auto"/>
              <w:jc w:val="center"/>
              <w:rPr>
                <w:rFonts w:ascii="Times New Roman" w:eastAsia="Times New Roman" w:hAnsi="Times New Roman"/>
                <w:color w:val="000000"/>
                <w:sz w:val="20"/>
                <w:szCs w:val="20"/>
                <w:lang w:val="pl-PL" w:eastAsia="pl-PL"/>
              </w:rPr>
            </w:pPr>
            <w:r w:rsidRPr="004A568A">
              <w:rPr>
                <w:rFonts w:ascii="Times New Roman" w:eastAsia="Times New Roman" w:hAnsi="Times New Roman"/>
                <w:color w:val="000000"/>
                <w:sz w:val="20"/>
                <w:szCs w:val="20"/>
                <w:lang w:val="pl-PL" w:eastAsia="pl-PL"/>
              </w:rPr>
              <w:t>25,54</w:t>
            </w:r>
          </w:p>
        </w:tc>
        <w:tc>
          <w:tcPr>
            <w:tcW w:w="1060" w:type="dxa"/>
            <w:shd w:val="clear" w:color="auto" w:fill="auto"/>
            <w:noWrap/>
            <w:vAlign w:val="bottom"/>
            <w:hideMark/>
          </w:tcPr>
          <w:p w14:paraId="71A61F21" w14:textId="77777777" w:rsidR="001C0063" w:rsidRPr="004A568A" w:rsidRDefault="001C0063" w:rsidP="00575EF9">
            <w:pPr>
              <w:spacing w:after="0" w:line="240" w:lineRule="auto"/>
              <w:jc w:val="center"/>
              <w:rPr>
                <w:rFonts w:ascii="Times New Roman" w:eastAsia="Times New Roman" w:hAnsi="Times New Roman"/>
                <w:color w:val="000000"/>
                <w:sz w:val="20"/>
                <w:szCs w:val="20"/>
                <w:lang w:val="pl-PL" w:eastAsia="pl-PL"/>
              </w:rPr>
            </w:pPr>
            <w:r w:rsidRPr="004A568A">
              <w:rPr>
                <w:rFonts w:ascii="Times New Roman" w:eastAsia="Times New Roman" w:hAnsi="Times New Roman"/>
                <w:color w:val="000000"/>
                <w:sz w:val="20"/>
                <w:szCs w:val="20"/>
                <w:lang w:val="pl-PL" w:eastAsia="pl-PL"/>
              </w:rPr>
              <w:t>19,99</w:t>
            </w:r>
          </w:p>
        </w:tc>
      </w:tr>
      <w:tr w:rsidR="001C0063" w:rsidRPr="004A568A" w14:paraId="0E37DE82" w14:textId="77777777" w:rsidTr="001C0063">
        <w:trPr>
          <w:trHeight w:val="47"/>
          <w:jc w:val="center"/>
        </w:trPr>
        <w:tc>
          <w:tcPr>
            <w:tcW w:w="1882" w:type="dxa"/>
            <w:shd w:val="clear" w:color="auto" w:fill="auto"/>
            <w:noWrap/>
            <w:vAlign w:val="bottom"/>
            <w:hideMark/>
          </w:tcPr>
          <w:p w14:paraId="1BFEA8BD" w14:textId="77777777" w:rsidR="001C0063" w:rsidRPr="004A568A" w:rsidRDefault="001C0063" w:rsidP="00575EF9">
            <w:pPr>
              <w:spacing w:after="0" w:line="240" w:lineRule="auto"/>
              <w:jc w:val="center"/>
              <w:rPr>
                <w:rFonts w:ascii="Times New Roman" w:eastAsia="Times New Roman" w:hAnsi="Times New Roman"/>
                <w:color w:val="000000"/>
                <w:sz w:val="20"/>
                <w:szCs w:val="20"/>
                <w:lang w:val="pl-PL" w:eastAsia="pl-PL"/>
              </w:rPr>
            </w:pPr>
            <w:r w:rsidRPr="004A568A">
              <w:rPr>
                <w:rFonts w:ascii="Times New Roman" w:eastAsia="Times New Roman" w:hAnsi="Times New Roman"/>
                <w:color w:val="000000"/>
                <w:sz w:val="20"/>
                <w:szCs w:val="20"/>
                <w:lang w:val="pl-PL" w:eastAsia="pl-PL"/>
              </w:rPr>
              <w:t>180</w:t>
            </w:r>
          </w:p>
        </w:tc>
        <w:tc>
          <w:tcPr>
            <w:tcW w:w="1060" w:type="dxa"/>
            <w:shd w:val="clear" w:color="auto" w:fill="auto"/>
            <w:noWrap/>
            <w:vAlign w:val="bottom"/>
            <w:hideMark/>
          </w:tcPr>
          <w:p w14:paraId="139C27B1" w14:textId="77777777" w:rsidR="001C0063" w:rsidRPr="004A568A" w:rsidRDefault="001C0063" w:rsidP="00575EF9">
            <w:pPr>
              <w:spacing w:after="0" w:line="240" w:lineRule="auto"/>
              <w:jc w:val="center"/>
              <w:rPr>
                <w:rFonts w:ascii="Times New Roman" w:eastAsia="Times New Roman" w:hAnsi="Times New Roman"/>
                <w:color w:val="000000"/>
                <w:sz w:val="20"/>
                <w:szCs w:val="20"/>
                <w:lang w:val="pl-PL" w:eastAsia="pl-PL"/>
              </w:rPr>
            </w:pPr>
            <w:r w:rsidRPr="004A568A">
              <w:rPr>
                <w:rFonts w:ascii="Times New Roman" w:eastAsia="Times New Roman" w:hAnsi="Times New Roman"/>
                <w:color w:val="000000"/>
                <w:sz w:val="20"/>
                <w:szCs w:val="20"/>
                <w:lang w:val="pl-PL" w:eastAsia="pl-PL"/>
              </w:rPr>
              <w:t>54,48</w:t>
            </w:r>
          </w:p>
        </w:tc>
        <w:tc>
          <w:tcPr>
            <w:tcW w:w="1060" w:type="dxa"/>
            <w:shd w:val="clear" w:color="auto" w:fill="auto"/>
            <w:noWrap/>
            <w:vAlign w:val="bottom"/>
            <w:hideMark/>
          </w:tcPr>
          <w:p w14:paraId="68AB5A49" w14:textId="77777777" w:rsidR="001C0063" w:rsidRPr="004A568A" w:rsidRDefault="001C0063" w:rsidP="00575EF9">
            <w:pPr>
              <w:spacing w:after="0" w:line="240" w:lineRule="auto"/>
              <w:jc w:val="center"/>
              <w:rPr>
                <w:rFonts w:ascii="Times New Roman" w:eastAsia="Times New Roman" w:hAnsi="Times New Roman"/>
                <w:color w:val="000000"/>
                <w:sz w:val="20"/>
                <w:szCs w:val="20"/>
                <w:lang w:val="pl-PL" w:eastAsia="pl-PL"/>
              </w:rPr>
            </w:pPr>
            <w:r w:rsidRPr="004A568A">
              <w:rPr>
                <w:rFonts w:ascii="Times New Roman" w:eastAsia="Times New Roman" w:hAnsi="Times New Roman"/>
                <w:color w:val="000000"/>
                <w:sz w:val="20"/>
                <w:szCs w:val="20"/>
                <w:lang w:val="pl-PL" w:eastAsia="pl-PL"/>
              </w:rPr>
              <w:t>41,03</w:t>
            </w:r>
          </w:p>
        </w:tc>
        <w:tc>
          <w:tcPr>
            <w:tcW w:w="1060" w:type="dxa"/>
            <w:shd w:val="clear" w:color="auto" w:fill="auto"/>
            <w:noWrap/>
            <w:vAlign w:val="bottom"/>
            <w:hideMark/>
          </w:tcPr>
          <w:p w14:paraId="10B38A13" w14:textId="77777777" w:rsidR="001C0063" w:rsidRPr="004A568A" w:rsidRDefault="001C0063" w:rsidP="00575EF9">
            <w:pPr>
              <w:spacing w:after="0" w:line="240" w:lineRule="auto"/>
              <w:jc w:val="center"/>
              <w:rPr>
                <w:rFonts w:ascii="Times New Roman" w:eastAsia="Times New Roman" w:hAnsi="Times New Roman"/>
                <w:color w:val="000000"/>
                <w:sz w:val="20"/>
                <w:szCs w:val="20"/>
                <w:lang w:val="pl-PL" w:eastAsia="pl-PL"/>
              </w:rPr>
            </w:pPr>
            <w:r w:rsidRPr="004A568A">
              <w:rPr>
                <w:rFonts w:ascii="Times New Roman" w:eastAsia="Times New Roman" w:hAnsi="Times New Roman"/>
                <w:color w:val="000000"/>
                <w:sz w:val="20"/>
                <w:szCs w:val="20"/>
                <w:lang w:val="pl-PL" w:eastAsia="pl-PL"/>
              </w:rPr>
              <w:t>35,47</w:t>
            </w:r>
          </w:p>
        </w:tc>
        <w:tc>
          <w:tcPr>
            <w:tcW w:w="1060" w:type="dxa"/>
            <w:shd w:val="clear" w:color="auto" w:fill="auto"/>
            <w:noWrap/>
            <w:vAlign w:val="bottom"/>
            <w:hideMark/>
          </w:tcPr>
          <w:p w14:paraId="52C4AF6D" w14:textId="77777777" w:rsidR="001C0063" w:rsidRPr="004A568A" w:rsidRDefault="001C0063" w:rsidP="00575EF9">
            <w:pPr>
              <w:spacing w:after="0" w:line="240" w:lineRule="auto"/>
              <w:jc w:val="center"/>
              <w:rPr>
                <w:rFonts w:ascii="Times New Roman" w:eastAsia="Times New Roman" w:hAnsi="Times New Roman"/>
                <w:color w:val="000000"/>
                <w:sz w:val="20"/>
                <w:szCs w:val="20"/>
                <w:lang w:val="pl-PL" w:eastAsia="pl-PL"/>
              </w:rPr>
            </w:pPr>
            <w:r w:rsidRPr="004A568A">
              <w:rPr>
                <w:rFonts w:ascii="Times New Roman" w:eastAsia="Times New Roman" w:hAnsi="Times New Roman"/>
                <w:color w:val="000000"/>
                <w:sz w:val="20"/>
                <w:szCs w:val="20"/>
                <w:lang w:val="pl-PL" w:eastAsia="pl-PL"/>
              </w:rPr>
              <w:t>28,28</w:t>
            </w:r>
          </w:p>
        </w:tc>
        <w:tc>
          <w:tcPr>
            <w:tcW w:w="1060" w:type="dxa"/>
            <w:shd w:val="clear" w:color="auto" w:fill="auto"/>
            <w:noWrap/>
            <w:vAlign w:val="bottom"/>
            <w:hideMark/>
          </w:tcPr>
          <w:p w14:paraId="5E8ACF19" w14:textId="77777777" w:rsidR="001C0063" w:rsidRPr="004A568A" w:rsidRDefault="001C0063" w:rsidP="00575EF9">
            <w:pPr>
              <w:spacing w:after="0" w:line="240" w:lineRule="auto"/>
              <w:jc w:val="center"/>
              <w:rPr>
                <w:rFonts w:ascii="Times New Roman" w:eastAsia="Times New Roman" w:hAnsi="Times New Roman"/>
                <w:color w:val="000000"/>
                <w:sz w:val="20"/>
                <w:szCs w:val="20"/>
                <w:lang w:val="pl-PL" w:eastAsia="pl-PL"/>
              </w:rPr>
            </w:pPr>
            <w:r w:rsidRPr="004A568A">
              <w:rPr>
                <w:rFonts w:ascii="Times New Roman" w:eastAsia="Times New Roman" w:hAnsi="Times New Roman"/>
                <w:color w:val="000000"/>
                <w:sz w:val="20"/>
                <w:szCs w:val="20"/>
                <w:lang w:val="pl-PL" w:eastAsia="pl-PL"/>
              </w:rPr>
              <w:t>22,27</w:t>
            </w:r>
          </w:p>
        </w:tc>
      </w:tr>
      <w:tr w:rsidR="001C0063" w:rsidRPr="004A568A" w14:paraId="35A140B2" w14:textId="77777777" w:rsidTr="001C0063">
        <w:trPr>
          <w:trHeight w:val="47"/>
          <w:jc w:val="center"/>
        </w:trPr>
        <w:tc>
          <w:tcPr>
            <w:tcW w:w="1882" w:type="dxa"/>
            <w:shd w:val="clear" w:color="auto" w:fill="auto"/>
            <w:noWrap/>
            <w:vAlign w:val="bottom"/>
            <w:hideMark/>
          </w:tcPr>
          <w:p w14:paraId="105FCE56" w14:textId="77777777" w:rsidR="001C0063" w:rsidRPr="004A568A" w:rsidRDefault="001C0063" w:rsidP="00575EF9">
            <w:pPr>
              <w:spacing w:after="0" w:line="240" w:lineRule="auto"/>
              <w:jc w:val="center"/>
              <w:rPr>
                <w:rFonts w:ascii="Times New Roman" w:eastAsia="Times New Roman" w:hAnsi="Times New Roman"/>
                <w:color w:val="000000"/>
                <w:sz w:val="20"/>
                <w:szCs w:val="20"/>
                <w:lang w:val="pl-PL" w:eastAsia="pl-PL"/>
              </w:rPr>
            </w:pPr>
            <w:r w:rsidRPr="004A568A">
              <w:rPr>
                <w:rFonts w:ascii="Times New Roman" w:eastAsia="Times New Roman" w:hAnsi="Times New Roman"/>
                <w:color w:val="000000"/>
                <w:sz w:val="20"/>
                <w:szCs w:val="20"/>
                <w:lang w:val="pl-PL" w:eastAsia="pl-PL"/>
              </w:rPr>
              <w:t>360</w:t>
            </w:r>
          </w:p>
        </w:tc>
        <w:tc>
          <w:tcPr>
            <w:tcW w:w="1060" w:type="dxa"/>
            <w:shd w:val="clear" w:color="auto" w:fill="auto"/>
            <w:noWrap/>
            <w:vAlign w:val="bottom"/>
            <w:hideMark/>
          </w:tcPr>
          <w:p w14:paraId="467B7A0E" w14:textId="77777777" w:rsidR="001C0063" w:rsidRPr="004A568A" w:rsidRDefault="001C0063" w:rsidP="00575EF9">
            <w:pPr>
              <w:spacing w:after="0" w:line="240" w:lineRule="auto"/>
              <w:jc w:val="center"/>
              <w:rPr>
                <w:rFonts w:ascii="Times New Roman" w:eastAsia="Times New Roman" w:hAnsi="Times New Roman"/>
                <w:color w:val="000000"/>
                <w:sz w:val="20"/>
                <w:szCs w:val="20"/>
                <w:lang w:val="pl-PL" w:eastAsia="pl-PL"/>
              </w:rPr>
            </w:pPr>
            <w:r w:rsidRPr="004A568A">
              <w:rPr>
                <w:rFonts w:ascii="Times New Roman" w:eastAsia="Times New Roman" w:hAnsi="Times New Roman"/>
                <w:color w:val="000000"/>
                <w:sz w:val="20"/>
                <w:szCs w:val="20"/>
                <w:lang w:val="pl-PL" w:eastAsia="pl-PL"/>
              </w:rPr>
              <w:t>67,50</w:t>
            </w:r>
          </w:p>
        </w:tc>
        <w:tc>
          <w:tcPr>
            <w:tcW w:w="1060" w:type="dxa"/>
            <w:shd w:val="clear" w:color="auto" w:fill="auto"/>
            <w:noWrap/>
            <w:vAlign w:val="bottom"/>
            <w:hideMark/>
          </w:tcPr>
          <w:p w14:paraId="0A064980" w14:textId="77777777" w:rsidR="001C0063" w:rsidRPr="004A568A" w:rsidRDefault="001C0063" w:rsidP="00575EF9">
            <w:pPr>
              <w:spacing w:after="0" w:line="240" w:lineRule="auto"/>
              <w:jc w:val="center"/>
              <w:rPr>
                <w:rFonts w:ascii="Times New Roman" w:eastAsia="Times New Roman" w:hAnsi="Times New Roman"/>
                <w:color w:val="000000"/>
                <w:sz w:val="20"/>
                <w:szCs w:val="20"/>
                <w:lang w:val="pl-PL" w:eastAsia="pl-PL"/>
              </w:rPr>
            </w:pPr>
            <w:r w:rsidRPr="004A568A">
              <w:rPr>
                <w:rFonts w:ascii="Times New Roman" w:eastAsia="Times New Roman" w:hAnsi="Times New Roman"/>
                <w:color w:val="000000"/>
                <w:sz w:val="20"/>
                <w:szCs w:val="20"/>
                <w:lang w:val="pl-PL" w:eastAsia="pl-PL"/>
              </w:rPr>
              <w:t>49,78</w:t>
            </w:r>
          </w:p>
        </w:tc>
        <w:tc>
          <w:tcPr>
            <w:tcW w:w="1060" w:type="dxa"/>
            <w:shd w:val="clear" w:color="auto" w:fill="auto"/>
            <w:noWrap/>
            <w:vAlign w:val="bottom"/>
            <w:hideMark/>
          </w:tcPr>
          <w:p w14:paraId="2E3E61E2" w14:textId="77777777" w:rsidR="001C0063" w:rsidRPr="004A568A" w:rsidRDefault="001C0063" w:rsidP="00575EF9">
            <w:pPr>
              <w:spacing w:after="0" w:line="240" w:lineRule="auto"/>
              <w:jc w:val="center"/>
              <w:rPr>
                <w:rFonts w:ascii="Times New Roman" w:eastAsia="Times New Roman" w:hAnsi="Times New Roman"/>
                <w:color w:val="000000"/>
                <w:sz w:val="20"/>
                <w:szCs w:val="20"/>
                <w:lang w:val="pl-PL" w:eastAsia="pl-PL"/>
              </w:rPr>
            </w:pPr>
            <w:r w:rsidRPr="004A568A">
              <w:rPr>
                <w:rFonts w:ascii="Times New Roman" w:eastAsia="Times New Roman" w:hAnsi="Times New Roman"/>
                <w:color w:val="000000"/>
                <w:sz w:val="20"/>
                <w:szCs w:val="20"/>
                <w:lang w:val="pl-PL" w:eastAsia="pl-PL"/>
              </w:rPr>
              <w:t>42,65</w:t>
            </w:r>
          </w:p>
        </w:tc>
        <w:tc>
          <w:tcPr>
            <w:tcW w:w="1060" w:type="dxa"/>
            <w:shd w:val="clear" w:color="auto" w:fill="auto"/>
            <w:noWrap/>
            <w:vAlign w:val="bottom"/>
            <w:hideMark/>
          </w:tcPr>
          <w:p w14:paraId="2A3DDF4A" w14:textId="77777777" w:rsidR="001C0063" w:rsidRPr="004A568A" w:rsidRDefault="001C0063" w:rsidP="00575EF9">
            <w:pPr>
              <w:spacing w:after="0" w:line="240" w:lineRule="auto"/>
              <w:jc w:val="center"/>
              <w:rPr>
                <w:rFonts w:ascii="Times New Roman" w:eastAsia="Times New Roman" w:hAnsi="Times New Roman"/>
                <w:color w:val="000000"/>
                <w:sz w:val="20"/>
                <w:szCs w:val="20"/>
                <w:lang w:val="pl-PL" w:eastAsia="pl-PL"/>
              </w:rPr>
            </w:pPr>
            <w:r w:rsidRPr="004A568A">
              <w:rPr>
                <w:rFonts w:ascii="Times New Roman" w:eastAsia="Times New Roman" w:hAnsi="Times New Roman"/>
                <w:color w:val="000000"/>
                <w:sz w:val="20"/>
                <w:szCs w:val="20"/>
                <w:lang w:val="pl-PL" w:eastAsia="pl-PL"/>
              </w:rPr>
              <w:t>33,68</w:t>
            </w:r>
          </w:p>
        </w:tc>
        <w:tc>
          <w:tcPr>
            <w:tcW w:w="1060" w:type="dxa"/>
            <w:shd w:val="clear" w:color="auto" w:fill="auto"/>
            <w:noWrap/>
            <w:vAlign w:val="bottom"/>
            <w:hideMark/>
          </w:tcPr>
          <w:p w14:paraId="22ABD89A" w14:textId="77777777" w:rsidR="001C0063" w:rsidRPr="004A568A" w:rsidRDefault="001C0063" w:rsidP="00575EF9">
            <w:pPr>
              <w:spacing w:after="0" w:line="240" w:lineRule="auto"/>
              <w:jc w:val="center"/>
              <w:rPr>
                <w:rFonts w:ascii="Times New Roman" w:eastAsia="Times New Roman" w:hAnsi="Times New Roman"/>
                <w:color w:val="000000"/>
                <w:sz w:val="20"/>
                <w:szCs w:val="20"/>
                <w:lang w:val="pl-PL" w:eastAsia="pl-PL"/>
              </w:rPr>
            </w:pPr>
            <w:r w:rsidRPr="004A568A">
              <w:rPr>
                <w:rFonts w:ascii="Times New Roman" w:eastAsia="Times New Roman" w:hAnsi="Times New Roman"/>
                <w:color w:val="000000"/>
                <w:sz w:val="20"/>
                <w:szCs w:val="20"/>
                <w:lang w:val="pl-PL" w:eastAsia="pl-PL"/>
              </w:rPr>
              <w:t>26,78</w:t>
            </w:r>
          </w:p>
        </w:tc>
      </w:tr>
      <w:tr w:rsidR="001C0063" w:rsidRPr="004A568A" w14:paraId="00CA10D5" w14:textId="77777777" w:rsidTr="001C0063">
        <w:trPr>
          <w:trHeight w:val="47"/>
          <w:jc w:val="center"/>
        </w:trPr>
        <w:tc>
          <w:tcPr>
            <w:tcW w:w="1882" w:type="dxa"/>
            <w:shd w:val="clear" w:color="auto" w:fill="auto"/>
            <w:noWrap/>
            <w:vAlign w:val="bottom"/>
            <w:hideMark/>
          </w:tcPr>
          <w:p w14:paraId="063BC1B6" w14:textId="77777777" w:rsidR="001C0063" w:rsidRPr="004A568A" w:rsidRDefault="001C0063" w:rsidP="00575EF9">
            <w:pPr>
              <w:spacing w:after="0" w:line="240" w:lineRule="auto"/>
              <w:jc w:val="center"/>
              <w:rPr>
                <w:rFonts w:ascii="Times New Roman" w:eastAsia="Times New Roman" w:hAnsi="Times New Roman"/>
                <w:color w:val="000000"/>
                <w:sz w:val="20"/>
                <w:szCs w:val="20"/>
                <w:lang w:val="pl-PL" w:eastAsia="pl-PL"/>
              </w:rPr>
            </w:pPr>
            <w:r w:rsidRPr="004A568A">
              <w:rPr>
                <w:rFonts w:ascii="Times New Roman" w:eastAsia="Times New Roman" w:hAnsi="Times New Roman"/>
                <w:color w:val="000000"/>
                <w:sz w:val="20"/>
                <w:szCs w:val="20"/>
                <w:lang w:val="pl-PL" w:eastAsia="pl-PL"/>
              </w:rPr>
              <w:t>720</w:t>
            </w:r>
          </w:p>
        </w:tc>
        <w:tc>
          <w:tcPr>
            <w:tcW w:w="1060" w:type="dxa"/>
            <w:shd w:val="clear" w:color="auto" w:fill="auto"/>
            <w:noWrap/>
            <w:vAlign w:val="bottom"/>
            <w:hideMark/>
          </w:tcPr>
          <w:p w14:paraId="3D831CD0" w14:textId="77777777" w:rsidR="001C0063" w:rsidRPr="004A568A" w:rsidRDefault="001C0063" w:rsidP="00575EF9">
            <w:pPr>
              <w:spacing w:after="0" w:line="240" w:lineRule="auto"/>
              <w:jc w:val="center"/>
              <w:rPr>
                <w:rFonts w:ascii="Times New Roman" w:eastAsia="Times New Roman" w:hAnsi="Times New Roman"/>
                <w:color w:val="000000"/>
                <w:sz w:val="20"/>
                <w:szCs w:val="20"/>
                <w:lang w:val="pl-PL" w:eastAsia="pl-PL"/>
              </w:rPr>
            </w:pPr>
            <w:r w:rsidRPr="004A568A">
              <w:rPr>
                <w:rFonts w:ascii="Times New Roman" w:eastAsia="Times New Roman" w:hAnsi="Times New Roman"/>
                <w:color w:val="000000"/>
                <w:sz w:val="20"/>
                <w:szCs w:val="20"/>
                <w:lang w:val="pl-PL" w:eastAsia="pl-PL"/>
              </w:rPr>
              <w:t>83,64</w:t>
            </w:r>
          </w:p>
        </w:tc>
        <w:tc>
          <w:tcPr>
            <w:tcW w:w="1060" w:type="dxa"/>
            <w:shd w:val="clear" w:color="auto" w:fill="auto"/>
            <w:noWrap/>
            <w:vAlign w:val="bottom"/>
            <w:hideMark/>
          </w:tcPr>
          <w:p w14:paraId="69F52C28" w14:textId="77777777" w:rsidR="001C0063" w:rsidRPr="004A568A" w:rsidRDefault="001C0063" w:rsidP="00575EF9">
            <w:pPr>
              <w:spacing w:after="0" w:line="240" w:lineRule="auto"/>
              <w:jc w:val="center"/>
              <w:rPr>
                <w:rFonts w:ascii="Times New Roman" w:eastAsia="Times New Roman" w:hAnsi="Times New Roman"/>
                <w:color w:val="000000"/>
                <w:sz w:val="20"/>
                <w:szCs w:val="20"/>
                <w:lang w:val="pl-PL" w:eastAsia="pl-PL"/>
              </w:rPr>
            </w:pPr>
            <w:r w:rsidRPr="004A568A">
              <w:rPr>
                <w:rFonts w:ascii="Times New Roman" w:eastAsia="Times New Roman" w:hAnsi="Times New Roman"/>
                <w:color w:val="000000"/>
                <w:sz w:val="20"/>
                <w:szCs w:val="20"/>
                <w:lang w:val="pl-PL" w:eastAsia="pl-PL"/>
              </w:rPr>
              <w:t>60,39</w:t>
            </w:r>
          </w:p>
        </w:tc>
        <w:tc>
          <w:tcPr>
            <w:tcW w:w="1060" w:type="dxa"/>
            <w:shd w:val="clear" w:color="auto" w:fill="auto"/>
            <w:noWrap/>
            <w:vAlign w:val="bottom"/>
            <w:hideMark/>
          </w:tcPr>
          <w:p w14:paraId="7DABD724" w14:textId="77777777" w:rsidR="001C0063" w:rsidRPr="004A568A" w:rsidRDefault="001C0063" w:rsidP="00575EF9">
            <w:pPr>
              <w:spacing w:after="0" w:line="240" w:lineRule="auto"/>
              <w:jc w:val="center"/>
              <w:rPr>
                <w:rFonts w:ascii="Times New Roman" w:eastAsia="Times New Roman" w:hAnsi="Times New Roman"/>
                <w:color w:val="000000"/>
                <w:sz w:val="20"/>
                <w:szCs w:val="20"/>
                <w:lang w:val="pl-PL" w:eastAsia="pl-PL"/>
              </w:rPr>
            </w:pPr>
            <w:r w:rsidRPr="004A568A">
              <w:rPr>
                <w:rFonts w:ascii="Times New Roman" w:eastAsia="Times New Roman" w:hAnsi="Times New Roman"/>
                <w:color w:val="000000"/>
                <w:sz w:val="20"/>
                <w:szCs w:val="20"/>
                <w:lang w:val="pl-PL" w:eastAsia="pl-PL"/>
              </w:rPr>
              <w:t>51,28</w:t>
            </w:r>
          </w:p>
        </w:tc>
        <w:tc>
          <w:tcPr>
            <w:tcW w:w="1060" w:type="dxa"/>
            <w:shd w:val="clear" w:color="auto" w:fill="auto"/>
            <w:noWrap/>
            <w:vAlign w:val="bottom"/>
            <w:hideMark/>
          </w:tcPr>
          <w:p w14:paraId="44696D66" w14:textId="77777777" w:rsidR="001C0063" w:rsidRPr="004A568A" w:rsidRDefault="001C0063" w:rsidP="00575EF9">
            <w:pPr>
              <w:spacing w:after="0" w:line="240" w:lineRule="auto"/>
              <w:jc w:val="center"/>
              <w:rPr>
                <w:rFonts w:ascii="Times New Roman" w:eastAsia="Times New Roman" w:hAnsi="Times New Roman"/>
                <w:color w:val="000000"/>
                <w:sz w:val="20"/>
                <w:szCs w:val="20"/>
                <w:lang w:val="pl-PL" w:eastAsia="pl-PL"/>
              </w:rPr>
            </w:pPr>
            <w:r w:rsidRPr="004A568A">
              <w:rPr>
                <w:rFonts w:ascii="Times New Roman" w:eastAsia="Times New Roman" w:hAnsi="Times New Roman"/>
                <w:color w:val="000000"/>
                <w:sz w:val="20"/>
                <w:szCs w:val="20"/>
                <w:lang w:val="pl-PL" w:eastAsia="pl-PL"/>
              </w:rPr>
              <w:t>40,10</w:t>
            </w:r>
          </w:p>
        </w:tc>
        <w:tc>
          <w:tcPr>
            <w:tcW w:w="1060" w:type="dxa"/>
            <w:shd w:val="clear" w:color="auto" w:fill="auto"/>
            <w:noWrap/>
            <w:vAlign w:val="bottom"/>
            <w:hideMark/>
          </w:tcPr>
          <w:p w14:paraId="1B96BC7F" w14:textId="77777777" w:rsidR="001C0063" w:rsidRPr="004A568A" w:rsidRDefault="001C0063" w:rsidP="00575EF9">
            <w:pPr>
              <w:spacing w:after="0" w:line="240" w:lineRule="auto"/>
              <w:jc w:val="center"/>
              <w:rPr>
                <w:rFonts w:ascii="Times New Roman" w:eastAsia="Times New Roman" w:hAnsi="Times New Roman"/>
                <w:color w:val="000000"/>
                <w:sz w:val="20"/>
                <w:szCs w:val="20"/>
                <w:lang w:val="pl-PL" w:eastAsia="pl-PL"/>
              </w:rPr>
            </w:pPr>
            <w:r w:rsidRPr="004A568A">
              <w:rPr>
                <w:rFonts w:ascii="Times New Roman" w:eastAsia="Times New Roman" w:hAnsi="Times New Roman"/>
                <w:color w:val="000000"/>
                <w:sz w:val="20"/>
                <w:szCs w:val="20"/>
                <w:lang w:val="pl-PL" w:eastAsia="pl-PL"/>
              </w:rPr>
              <w:t>32,21</w:t>
            </w:r>
          </w:p>
        </w:tc>
      </w:tr>
      <w:tr w:rsidR="001C0063" w:rsidRPr="004A568A" w14:paraId="3D050D49" w14:textId="77777777" w:rsidTr="001C0063">
        <w:trPr>
          <w:trHeight w:val="47"/>
          <w:jc w:val="center"/>
        </w:trPr>
        <w:tc>
          <w:tcPr>
            <w:tcW w:w="1882" w:type="dxa"/>
            <w:shd w:val="clear" w:color="auto" w:fill="auto"/>
            <w:noWrap/>
            <w:vAlign w:val="bottom"/>
            <w:hideMark/>
          </w:tcPr>
          <w:p w14:paraId="62F473CC" w14:textId="77777777" w:rsidR="001C0063" w:rsidRPr="004A568A" w:rsidRDefault="001C0063" w:rsidP="00575EF9">
            <w:pPr>
              <w:spacing w:after="0" w:line="240" w:lineRule="auto"/>
              <w:jc w:val="center"/>
              <w:rPr>
                <w:rFonts w:ascii="Times New Roman" w:eastAsia="Times New Roman" w:hAnsi="Times New Roman"/>
                <w:color w:val="000000"/>
                <w:sz w:val="20"/>
                <w:szCs w:val="20"/>
                <w:lang w:val="pl-PL" w:eastAsia="pl-PL"/>
              </w:rPr>
            </w:pPr>
            <w:r w:rsidRPr="004A568A">
              <w:rPr>
                <w:rFonts w:ascii="Times New Roman" w:eastAsia="Times New Roman" w:hAnsi="Times New Roman"/>
                <w:color w:val="000000"/>
                <w:sz w:val="20"/>
                <w:szCs w:val="20"/>
                <w:lang w:val="pl-PL" w:eastAsia="pl-PL"/>
              </w:rPr>
              <w:t>1080</w:t>
            </w:r>
          </w:p>
        </w:tc>
        <w:tc>
          <w:tcPr>
            <w:tcW w:w="1060" w:type="dxa"/>
            <w:shd w:val="clear" w:color="auto" w:fill="auto"/>
            <w:noWrap/>
            <w:vAlign w:val="bottom"/>
            <w:hideMark/>
          </w:tcPr>
          <w:p w14:paraId="570B50B2" w14:textId="77777777" w:rsidR="001C0063" w:rsidRPr="004A568A" w:rsidRDefault="001C0063" w:rsidP="00575EF9">
            <w:pPr>
              <w:spacing w:after="0" w:line="240" w:lineRule="auto"/>
              <w:jc w:val="center"/>
              <w:rPr>
                <w:rFonts w:ascii="Times New Roman" w:eastAsia="Times New Roman" w:hAnsi="Times New Roman"/>
                <w:color w:val="000000"/>
                <w:sz w:val="20"/>
                <w:szCs w:val="20"/>
                <w:lang w:val="pl-PL" w:eastAsia="pl-PL"/>
              </w:rPr>
            </w:pPr>
            <w:r w:rsidRPr="004A568A">
              <w:rPr>
                <w:rFonts w:ascii="Times New Roman" w:eastAsia="Times New Roman" w:hAnsi="Times New Roman"/>
                <w:color w:val="000000"/>
                <w:sz w:val="20"/>
                <w:szCs w:val="20"/>
                <w:lang w:val="pl-PL" w:eastAsia="pl-PL"/>
              </w:rPr>
              <w:t>94,80</w:t>
            </w:r>
          </w:p>
        </w:tc>
        <w:tc>
          <w:tcPr>
            <w:tcW w:w="1060" w:type="dxa"/>
            <w:shd w:val="clear" w:color="auto" w:fill="auto"/>
            <w:noWrap/>
            <w:vAlign w:val="bottom"/>
            <w:hideMark/>
          </w:tcPr>
          <w:p w14:paraId="68239E12" w14:textId="77777777" w:rsidR="001C0063" w:rsidRPr="004A568A" w:rsidRDefault="001C0063" w:rsidP="00575EF9">
            <w:pPr>
              <w:spacing w:after="0" w:line="240" w:lineRule="auto"/>
              <w:jc w:val="center"/>
              <w:rPr>
                <w:rFonts w:ascii="Times New Roman" w:eastAsia="Times New Roman" w:hAnsi="Times New Roman"/>
                <w:color w:val="000000"/>
                <w:sz w:val="20"/>
                <w:szCs w:val="20"/>
                <w:lang w:val="pl-PL" w:eastAsia="pl-PL"/>
              </w:rPr>
            </w:pPr>
            <w:r w:rsidRPr="004A568A">
              <w:rPr>
                <w:rFonts w:ascii="Times New Roman" w:eastAsia="Times New Roman" w:hAnsi="Times New Roman"/>
                <w:color w:val="000000"/>
                <w:sz w:val="20"/>
                <w:szCs w:val="20"/>
                <w:lang w:val="pl-PL" w:eastAsia="pl-PL"/>
              </w:rPr>
              <w:t>67,62</w:t>
            </w:r>
          </w:p>
        </w:tc>
        <w:tc>
          <w:tcPr>
            <w:tcW w:w="1060" w:type="dxa"/>
            <w:shd w:val="clear" w:color="auto" w:fill="auto"/>
            <w:noWrap/>
            <w:vAlign w:val="bottom"/>
            <w:hideMark/>
          </w:tcPr>
          <w:p w14:paraId="3973F779" w14:textId="77777777" w:rsidR="001C0063" w:rsidRPr="004A568A" w:rsidRDefault="001C0063" w:rsidP="00575EF9">
            <w:pPr>
              <w:spacing w:after="0" w:line="240" w:lineRule="auto"/>
              <w:jc w:val="center"/>
              <w:rPr>
                <w:rFonts w:ascii="Times New Roman" w:eastAsia="Times New Roman" w:hAnsi="Times New Roman"/>
                <w:color w:val="000000"/>
                <w:sz w:val="20"/>
                <w:szCs w:val="20"/>
                <w:lang w:val="pl-PL" w:eastAsia="pl-PL"/>
              </w:rPr>
            </w:pPr>
            <w:r w:rsidRPr="004A568A">
              <w:rPr>
                <w:rFonts w:ascii="Times New Roman" w:eastAsia="Times New Roman" w:hAnsi="Times New Roman"/>
                <w:color w:val="000000"/>
                <w:sz w:val="20"/>
                <w:szCs w:val="20"/>
                <w:lang w:val="pl-PL" w:eastAsia="pl-PL"/>
              </w:rPr>
              <w:t>57,12</w:t>
            </w:r>
          </w:p>
        </w:tc>
        <w:tc>
          <w:tcPr>
            <w:tcW w:w="1060" w:type="dxa"/>
            <w:shd w:val="clear" w:color="auto" w:fill="auto"/>
            <w:noWrap/>
            <w:vAlign w:val="bottom"/>
            <w:hideMark/>
          </w:tcPr>
          <w:p w14:paraId="30E9BC1E" w14:textId="77777777" w:rsidR="001C0063" w:rsidRPr="004A568A" w:rsidRDefault="001C0063" w:rsidP="00575EF9">
            <w:pPr>
              <w:spacing w:after="0" w:line="240" w:lineRule="auto"/>
              <w:jc w:val="center"/>
              <w:rPr>
                <w:rFonts w:ascii="Times New Roman" w:eastAsia="Times New Roman" w:hAnsi="Times New Roman"/>
                <w:color w:val="000000"/>
                <w:sz w:val="20"/>
                <w:szCs w:val="20"/>
                <w:lang w:val="pl-PL" w:eastAsia="pl-PL"/>
              </w:rPr>
            </w:pPr>
            <w:r w:rsidRPr="004A568A">
              <w:rPr>
                <w:rFonts w:ascii="Times New Roman" w:eastAsia="Times New Roman" w:hAnsi="Times New Roman"/>
                <w:color w:val="000000"/>
                <w:sz w:val="20"/>
                <w:szCs w:val="20"/>
                <w:lang w:val="pl-PL" w:eastAsia="pl-PL"/>
              </w:rPr>
              <w:t>44,41</w:t>
            </w:r>
          </w:p>
        </w:tc>
        <w:tc>
          <w:tcPr>
            <w:tcW w:w="1060" w:type="dxa"/>
            <w:shd w:val="clear" w:color="auto" w:fill="auto"/>
            <w:noWrap/>
            <w:vAlign w:val="bottom"/>
            <w:hideMark/>
          </w:tcPr>
          <w:p w14:paraId="11E2989A" w14:textId="77777777" w:rsidR="001C0063" w:rsidRPr="004A568A" w:rsidRDefault="001C0063" w:rsidP="00575EF9">
            <w:pPr>
              <w:spacing w:after="0" w:line="240" w:lineRule="auto"/>
              <w:jc w:val="center"/>
              <w:rPr>
                <w:rFonts w:ascii="Times New Roman" w:eastAsia="Times New Roman" w:hAnsi="Times New Roman"/>
                <w:color w:val="000000"/>
                <w:sz w:val="20"/>
                <w:szCs w:val="20"/>
                <w:lang w:val="pl-PL" w:eastAsia="pl-PL"/>
              </w:rPr>
            </w:pPr>
            <w:r w:rsidRPr="004A568A">
              <w:rPr>
                <w:rFonts w:ascii="Times New Roman" w:eastAsia="Times New Roman" w:hAnsi="Times New Roman"/>
                <w:color w:val="000000"/>
                <w:sz w:val="20"/>
                <w:szCs w:val="20"/>
                <w:lang w:val="pl-PL" w:eastAsia="pl-PL"/>
              </w:rPr>
              <w:t>35,88</w:t>
            </w:r>
          </w:p>
        </w:tc>
      </w:tr>
      <w:tr w:rsidR="001C0063" w:rsidRPr="004A568A" w14:paraId="267F830B" w14:textId="77777777" w:rsidTr="001C0063">
        <w:trPr>
          <w:trHeight w:val="47"/>
          <w:jc w:val="center"/>
        </w:trPr>
        <w:tc>
          <w:tcPr>
            <w:tcW w:w="1882" w:type="dxa"/>
            <w:shd w:val="clear" w:color="auto" w:fill="auto"/>
            <w:noWrap/>
            <w:vAlign w:val="bottom"/>
            <w:hideMark/>
          </w:tcPr>
          <w:p w14:paraId="05DB6BFC" w14:textId="77777777" w:rsidR="001C0063" w:rsidRPr="004A568A" w:rsidRDefault="001C0063" w:rsidP="00575EF9">
            <w:pPr>
              <w:spacing w:after="0" w:line="240" w:lineRule="auto"/>
              <w:jc w:val="center"/>
              <w:rPr>
                <w:rFonts w:ascii="Times New Roman" w:eastAsia="Times New Roman" w:hAnsi="Times New Roman"/>
                <w:color w:val="000000"/>
                <w:sz w:val="20"/>
                <w:szCs w:val="20"/>
                <w:lang w:val="pl-PL" w:eastAsia="pl-PL"/>
              </w:rPr>
            </w:pPr>
            <w:r w:rsidRPr="004A568A">
              <w:rPr>
                <w:rFonts w:ascii="Times New Roman" w:eastAsia="Times New Roman" w:hAnsi="Times New Roman"/>
                <w:color w:val="000000"/>
                <w:sz w:val="20"/>
                <w:szCs w:val="20"/>
                <w:lang w:val="pl-PL" w:eastAsia="pl-PL"/>
              </w:rPr>
              <w:t>1440</w:t>
            </w:r>
          </w:p>
        </w:tc>
        <w:tc>
          <w:tcPr>
            <w:tcW w:w="1060" w:type="dxa"/>
            <w:shd w:val="clear" w:color="auto" w:fill="auto"/>
            <w:noWrap/>
            <w:vAlign w:val="bottom"/>
            <w:hideMark/>
          </w:tcPr>
          <w:p w14:paraId="4DCA5A71" w14:textId="77777777" w:rsidR="001C0063" w:rsidRPr="004A568A" w:rsidRDefault="001C0063" w:rsidP="00575EF9">
            <w:pPr>
              <w:spacing w:after="0" w:line="240" w:lineRule="auto"/>
              <w:jc w:val="center"/>
              <w:rPr>
                <w:rFonts w:ascii="Times New Roman" w:eastAsia="Times New Roman" w:hAnsi="Times New Roman"/>
                <w:color w:val="000000"/>
                <w:sz w:val="20"/>
                <w:szCs w:val="20"/>
                <w:lang w:val="pl-PL" w:eastAsia="pl-PL"/>
              </w:rPr>
            </w:pPr>
            <w:r w:rsidRPr="004A568A">
              <w:rPr>
                <w:rFonts w:ascii="Times New Roman" w:eastAsia="Times New Roman" w:hAnsi="Times New Roman"/>
                <w:color w:val="000000"/>
                <w:sz w:val="20"/>
                <w:szCs w:val="20"/>
                <w:lang w:val="pl-PL" w:eastAsia="pl-PL"/>
              </w:rPr>
              <w:t>103,62</w:t>
            </w:r>
          </w:p>
        </w:tc>
        <w:tc>
          <w:tcPr>
            <w:tcW w:w="1060" w:type="dxa"/>
            <w:shd w:val="clear" w:color="auto" w:fill="auto"/>
            <w:noWrap/>
            <w:vAlign w:val="bottom"/>
            <w:hideMark/>
          </w:tcPr>
          <w:p w14:paraId="66FC8E38" w14:textId="77777777" w:rsidR="001C0063" w:rsidRPr="004A568A" w:rsidRDefault="001C0063" w:rsidP="00575EF9">
            <w:pPr>
              <w:spacing w:after="0" w:line="240" w:lineRule="auto"/>
              <w:jc w:val="center"/>
              <w:rPr>
                <w:rFonts w:ascii="Times New Roman" w:eastAsia="Times New Roman" w:hAnsi="Times New Roman"/>
                <w:color w:val="000000"/>
                <w:sz w:val="20"/>
                <w:szCs w:val="20"/>
                <w:lang w:val="pl-PL" w:eastAsia="pl-PL"/>
              </w:rPr>
            </w:pPr>
            <w:r w:rsidRPr="004A568A">
              <w:rPr>
                <w:rFonts w:ascii="Times New Roman" w:eastAsia="Times New Roman" w:hAnsi="Times New Roman"/>
                <w:color w:val="000000"/>
                <w:sz w:val="20"/>
                <w:szCs w:val="20"/>
                <w:lang w:val="pl-PL" w:eastAsia="pl-PL"/>
              </w:rPr>
              <w:t>73,27</w:t>
            </w:r>
          </w:p>
        </w:tc>
        <w:tc>
          <w:tcPr>
            <w:tcW w:w="1060" w:type="dxa"/>
            <w:shd w:val="clear" w:color="auto" w:fill="auto"/>
            <w:noWrap/>
            <w:vAlign w:val="bottom"/>
            <w:hideMark/>
          </w:tcPr>
          <w:p w14:paraId="01E8ED23" w14:textId="77777777" w:rsidR="001C0063" w:rsidRPr="004A568A" w:rsidRDefault="001C0063" w:rsidP="00575EF9">
            <w:pPr>
              <w:spacing w:after="0" w:line="240" w:lineRule="auto"/>
              <w:jc w:val="center"/>
              <w:rPr>
                <w:rFonts w:ascii="Times New Roman" w:eastAsia="Times New Roman" w:hAnsi="Times New Roman"/>
                <w:color w:val="000000"/>
                <w:sz w:val="20"/>
                <w:szCs w:val="20"/>
                <w:lang w:val="pl-PL" w:eastAsia="pl-PL"/>
              </w:rPr>
            </w:pPr>
            <w:r w:rsidRPr="004A568A">
              <w:rPr>
                <w:rFonts w:ascii="Times New Roman" w:eastAsia="Times New Roman" w:hAnsi="Times New Roman"/>
                <w:color w:val="000000"/>
                <w:sz w:val="20"/>
                <w:szCs w:val="20"/>
                <w:lang w:val="pl-PL" w:eastAsia="pl-PL"/>
              </w:rPr>
              <w:t>61,66</w:t>
            </w:r>
          </w:p>
        </w:tc>
        <w:tc>
          <w:tcPr>
            <w:tcW w:w="1060" w:type="dxa"/>
            <w:shd w:val="clear" w:color="auto" w:fill="auto"/>
            <w:noWrap/>
            <w:vAlign w:val="bottom"/>
            <w:hideMark/>
          </w:tcPr>
          <w:p w14:paraId="5FDE15AE" w14:textId="77777777" w:rsidR="001C0063" w:rsidRPr="004A568A" w:rsidRDefault="001C0063" w:rsidP="00575EF9">
            <w:pPr>
              <w:spacing w:after="0" w:line="240" w:lineRule="auto"/>
              <w:jc w:val="center"/>
              <w:rPr>
                <w:rFonts w:ascii="Times New Roman" w:eastAsia="Times New Roman" w:hAnsi="Times New Roman"/>
                <w:color w:val="000000"/>
                <w:sz w:val="20"/>
                <w:szCs w:val="20"/>
                <w:lang w:val="pl-PL" w:eastAsia="pl-PL"/>
              </w:rPr>
            </w:pPr>
            <w:r w:rsidRPr="004A568A">
              <w:rPr>
                <w:rFonts w:ascii="Times New Roman" w:eastAsia="Times New Roman" w:hAnsi="Times New Roman"/>
                <w:color w:val="000000"/>
                <w:sz w:val="20"/>
                <w:szCs w:val="20"/>
                <w:lang w:val="pl-PL" w:eastAsia="pl-PL"/>
              </w:rPr>
              <w:t>47,75</w:t>
            </w:r>
          </w:p>
        </w:tc>
        <w:tc>
          <w:tcPr>
            <w:tcW w:w="1060" w:type="dxa"/>
            <w:shd w:val="clear" w:color="auto" w:fill="auto"/>
            <w:noWrap/>
            <w:vAlign w:val="bottom"/>
            <w:hideMark/>
          </w:tcPr>
          <w:p w14:paraId="65F2965E" w14:textId="77777777" w:rsidR="001C0063" w:rsidRPr="004A568A" w:rsidRDefault="001C0063" w:rsidP="00575EF9">
            <w:pPr>
              <w:spacing w:after="0" w:line="240" w:lineRule="auto"/>
              <w:jc w:val="center"/>
              <w:rPr>
                <w:rFonts w:ascii="Times New Roman" w:eastAsia="Times New Roman" w:hAnsi="Times New Roman"/>
                <w:color w:val="000000"/>
                <w:sz w:val="20"/>
                <w:szCs w:val="20"/>
                <w:lang w:val="pl-PL" w:eastAsia="pl-PL"/>
              </w:rPr>
            </w:pPr>
            <w:r w:rsidRPr="004A568A">
              <w:rPr>
                <w:rFonts w:ascii="Times New Roman" w:eastAsia="Times New Roman" w:hAnsi="Times New Roman"/>
                <w:color w:val="000000"/>
                <w:sz w:val="20"/>
                <w:szCs w:val="20"/>
                <w:lang w:val="pl-PL" w:eastAsia="pl-PL"/>
              </w:rPr>
              <w:t>38,74</w:t>
            </w:r>
          </w:p>
        </w:tc>
      </w:tr>
      <w:tr w:rsidR="001C0063" w:rsidRPr="004A568A" w14:paraId="3D0A158D" w14:textId="77777777" w:rsidTr="001C0063">
        <w:trPr>
          <w:trHeight w:val="47"/>
          <w:jc w:val="center"/>
        </w:trPr>
        <w:tc>
          <w:tcPr>
            <w:tcW w:w="1882" w:type="dxa"/>
            <w:shd w:val="clear" w:color="auto" w:fill="auto"/>
            <w:noWrap/>
            <w:vAlign w:val="bottom"/>
            <w:hideMark/>
          </w:tcPr>
          <w:p w14:paraId="04D3103F" w14:textId="77777777" w:rsidR="001C0063" w:rsidRPr="004A568A" w:rsidRDefault="001C0063" w:rsidP="00575EF9">
            <w:pPr>
              <w:spacing w:after="0" w:line="240" w:lineRule="auto"/>
              <w:jc w:val="center"/>
              <w:rPr>
                <w:rFonts w:ascii="Times New Roman" w:eastAsia="Times New Roman" w:hAnsi="Times New Roman"/>
                <w:color w:val="000000"/>
                <w:sz w:val="20"/>
                <w:szCs w:val="20"/>
                <w:lang w:val="pl-PL" w:eastAsia="pl-PL"/>
              </w:rPr>
            </w:pPr>
            <w:r w:rsidRPr="004A568A">
              <w:rPr>
                <w:rFonts w:ascii="Times New Roman" w:eastAsia="Times New Roman" w:hAnsi="Times New Roman"/>
                <w:color w:val="000000"/>
                <w:sz w:val="20"/>
                <w:szCs w:val="20"/>
                <w:lang w:val="pl-PL" w:eastAsia="pl-PL"/>
              </w:rPr>
              <w:t>2160</w:t>
            </w:r>
          </w:p>
        </w:tc>
        <w:tc>
          <w:tcPr>
            <w:tcW w:w="1060" w:type="dxa"/>
            <w:shd w:val="clear" w:color="auto" w:fill="auto"/>
            <w:noWrap/>
            <w:vAlign w:val="bottom"/>
            <w:hideMark/>
          </w:tcPr>
          <w:p w14:paraId="3022ECCC" w14:textId="77777777" w:rsidR="001C0063" w:rsidRPr="004A568A" w:rsidRDefault="001C0063" w:rsidP="00575EF9">
            <w:pPr>
              <w:spacing w:after="0" w:line="240" w:lineRule="auto"/>
              <w:jc w:val="center"/>
              <w:rPr>
                <w:rFonts w:ascii="Times New Roman" w:eastAsia="Times New Roman" w:hAnsi="Times New Roman"/>
                <w:color w:val="000000"/>
                <w:sz w:val="20"/>
                <w:szCs w:val="20"/>
                <w:lang w:val="pl-PL" w:eastAsia="pl-PL"/>
              </w:rPr>
            </w:pPr>
            <w:r w:rsidRPr="004A568A">
              <w:rPr>
                <w:rFonts w:ascii="Times New Roman" w:eastAsia="Times New Roman" w:hAnsi="Times New Roman"/>
                <w:color w:val="000000"/>
                <w:sz w:val="20"/>
                <w:szCs w:val="20"/>
                <w:lang w:val="pl-PL" w:eastAsia="pl-PL"/>
              </w:rPr>
              <w:t>117,46</w:t>
            </w:r>
          </w:p>
        </w:tc>
        <w:tc>
          <w:tcPr>
            <w:tcW w:w="1060" w:type="dxa"/>
            <w:shd w:val="clear" w:color="auto" w:fill="auto"/>
            <w:noWrap/>
            <w:vAlign w:val="bottom"/>
            <w:hideMark/>
          </w:tcPr>
          <w:p w14:paraId="46E31285" w14:textId="77777777" w:rsidR="001C0063" w:rsidRPr="004A568A" w:rsidRDefault="001C0063" w:rsidP="00575EF9">
            <w:pPr>
              <w:spacing w:after="0" w:line="240" w:lineRule="auto"/>
              <w:jc w:val="center"/>
              <w:rPr>
                <w:rFonts w:ascii="Times New Roman" w:eastAsia="Times New Roman" w:hAnsi="Times New Roman"/>
                <w:color w:val="000000"/>
                <w:sz w:val="20"/>
                <w:szCs w:val="20"/>
                <w:lang w:val="pl-PL" w:eastAsia="pl-PL"/>
              </w:rPr>
            </w:pPr>
            <w:r w:rsidRPr="004A568A">
              <w:rPr>
                <w:rFonts w:ascii="Times New Roman" w:eastAsia="Times New Roman" w:hAnsi="Times New Roman"/>
                <w:color w:val="000000"/>
                <w:sz w:val="20"/>
                <w:szCs w:val="20"/>
                <w:lang w:val="pl-PL" w:eastAsia="pl-PL"/>
              </w:rPr>
              <w:t>82,04</w:t>
            </w:r>
          </w:p>
        </w:tc>
        <w:tc>
          <w:tcPr>
            <w:tcW w:w="1060" w:type="dxa"/>
            <w:shd w:val="clear" w:color="auto" w:fill="auto"/>
            <w:noWrap/>
            <w:vAlign w:val="bottom"/>
            <w:hideMark/>
          </w:tcPr>
          <w:p w14:paraId="104A4BF1" w14:textId="77777777" w:rsidR="001C0063" w:rsidRPr="004A568A" w:rsidRDefault="001C0063" w:rsidP="00575EF9">
            <w:pPr>
              <w:spacing w:after="0" w:line="240" w:lineRule="auto"/>
              <w:jc w:val="center"/>
              <w:rPr>
                <w:rFonts w:ascii="Times New Roman" w:eastAsia="Times New Roman" w:hAnsi="Times New Roman"/>
                <w:color w:val="000000"/>
                <w:sz w:val="20"/>
                <w:szCs w:val="20"/>
                <w:lang w:val="pl-PL" w:eastAsia="pl-PL"/>
              </w:rPr>
            </w:pPr>
            <w:r w:rsidRPr="004A568A">
              <w:rPr>
                <w:rFonts w:ascii="Times New Roman" w:eastAsia="Times New Roman" w:hAnsi="Times New Roman"/>
                <w:color w:val="000000"/>
                <w:sz w:val="20"/>
                <w:szCs w:val="20"/>
                <w:lang w:val="pl-PL" w:eastAsia="pl-PL"/>
              </w:rPr>
              <w:t>68,68</w:t>
            </w:r>
          </w:p>
        </w:tc>
        <w:tc>
          <w:tcPr>
            <w:tcW w:w="1060" w:type="dxa"/>
            <w:shd w:val="clear" w:color="auto" w:fill="auto"/>
            <w:noWrap/>
            <w:vAlign w:val="bottom"/>
            <w:hideMark/>
          </w:tcPr>
          <w:p w14:paraId="0D5004F1" w14:textId="77777777" w:rsidR="001C0063" w:rsidRPr="004A568A" w:rsidRDefault="001C0063" w:rsidP="00575EF9">
            <w:pPr>
              <w:spacing w:after="0" w:line="240" w:lineRule="auto"/>
              <w:jc w:val="center"/>
              <w:rPr>
                <w:rFonts w:ascii="Times New Roman" w:eastAsia="Times New Roman" w:hAnsi="Times New Roman"/>
                <w:color w:val="000000"/>
                <w:sz w:val="20"/>
                <w:szCs w:val="20"/>
                <w:lang w:val="pl-PL" w:eastAsia="pl-PL"/>
              </w:rPr>
            </w:pPr>
            <w:r w:rsidRPr="004A568A">
              <w:rPr>
                <w:rFonts w:ascii="Times New Roman" w:eastAsia="Times New Roman" w:hAnsi="Times New Roman"/>
                <w:color w:val="000000"/>
                <w:sz w:val="20"/>
                <w:szCs w:val="20"/>
                <w:lang w:val="pl-PL" w:eastAsia="pl-PL"/>
              </w:rPr>
              <w:t>52,88</w:t>
            </w:r>
          </w:p>
        </w:tc>
        <w:tc>
          <w:tcPr>
            <w:tcW w:w="1060" w:type="dxa"/>
            <w:shd w:val="clear" w:color="auto" w:fill="auto"/>
            <w:noWrap/>
            <w:vAlign w:val="bottom"/>
            <w:hideMark/>
          </w:tcPr>
          <w:p w14:paraId="51DA415B" w14:textId="77777777" w:rsidR="001C0063" w:rsidRPr="004A568A" w:rsidRDefault="001C0063" w:rsidP="00575EF9">
            <w:pPr>
              <w:spacing w:after="0" w:line="240" w:lineRule="auto"/>
              <w:jc w:val="center"/>
              <w:rPr>
                <w:rFonts w:ascii="Times New Roman" w:eastAsia="Times New Roman" w:hAnsi="Times New Roman"/>
                <w:color w:val="000000"/>
                <w:sz w:val="20"/>
                <w:szCs w:val="20"/>
                <w:lang w:val="pl-PL" w:eastAsia="pl-PL"/>
              </w:rPr>
            </w:pPr>
            <w:r w:rsidRPr="004A568A">
              <w:rPr>
                <w:rFonts w:ascii="Times New Roman" w:eastAsia="Times New Roman" w:hAnsi="Times New Roman"/>
                <w:color w:val="000000"/>
                <w:sz w:val="20"/>
                <w:szCs w:val="20"/>
                <w:lang w:val="pl-PL" w:eastAsia="pl-PL"/>
              </w:rPr>
              <w:t>43,16</w:t>
            </w:r>
          </w:p>
        </w:tc>
      </w:tr>
      <w:tr w:rsidR="001C0063" w:rsidRPr="004A568A" w14:paraId="413519BC" w14:textId="77777777" w:rsidTr="001C0063">
        <w:trPr>
          <w:trHeight w:val="47"/>
          <w:jc w:val="center"/>
        </w:trPr>
        <w:tc>
          <w:tcPr>
            <w:tcW w:w="1882" w:type="dxa"/>
            <w:shd w:val="clear" w:color="auto" w:fill="auto"/>
            <w:noWrap/>
            <w:vAlign w:val="bottom"/>
            <w:hideMark/>
          </w:tcPr>
          <w:p w14:paraId="46E9A5BA" w14:textId="77777777" w:rsidR="001C0063" w:rsidRPr="004A568A" w:rsidRDefault="001C0063" w:rsidP="00575EF9">
            <w:pPr>
              <w:spacing w:after="0" w:line="240" w:lineRule="auto"/>
              <w:jc w:val="center"/>
              <w:rPr>
                <w:rFonts w:ascii="Times New Roman" w:eastAsia="Times New Roman" w:hAnsi="Times New Roman"/>
                <w:color w:val="000000"/>
                <w:sz w:val="20"/>
                <w:szCs w:val="20"/>
                <w:lang w:val="pl-PL" w:eastAsia="pl-PL"/>
              </w:rPr>
            </w:pPr>
            <w:r w:rsidRPr="004A568A">
              <w:rPr>
                <w:rFonts w:ascii="Times New Roman" w:eastAsia="Times New Roman" w:hAnsi="Times New Roman"/>
                <w:color w:val="000000"/>
                <w:sz w:val="20"/>
                <w:szCs w:val="20"/>
                <w:lang w:val="pl-PL" w:eastAsia="pl-PL"/>
              </w:rPr>
              <w:t>2880</w:t>
            </w:r>
          </w:p>
        </w:tc>
        <w:tc>
          <w:tcPr>
            <w:tcW w:w="1060" w:type="dxa"/>
            <w:shd w:val="clear" w:color="auto" w:fill="auto"/>
            <w:noWrap/>
            <w:vAlign w:val="bottom"/>
            <w:hideMark/>
          </w:tcPr>
          <w:p w14:paraId="0C87B2CE" w14:textId="77777777" w:rsidR="001C0063" w:rsidRPr="004A568A" w:rsidRDefault="001C0063" w:rsidP="00575EF9">
            <w:pPr>
              <w:spacing w:after="0" w:line="240" w:lineRule="auto"/>
              <w:jc w:val="center"/>
              <w:rPr>
                <w:rFonts w:ascii="Times New Roman" w:eastAsia="Times New Roman" w:hAnsi="Times New Roman"/>
                <w:color w:val="000000"/>
                <w:sz w:val="20"/>
                <w:szCs w:val="20"/>
                <w:lang w:val="pl-PL" w:eastAsia="pl-PL"/>
              </w:rPr>
            </w:pPr>
            <w:r w:rsidRPr="004A568A">
              <w:rPr>
                <w:rFonts w:ascii="Times New Roman" w:eastAsia="Times New Roman" w:hAnsi="Times New Roman"/>
                <w:color w:val="000000"/>
                <w:sz w:val="20"/>
                <w:szCs w:val="20"/>
                <w:lang w:val="pl-PL" w:eastAsia="pl-PL"/>
              </w:rPr>
              <w:t>128,39</w:t>
            </w:r>
          </w:p>
        </w:tc>
        <w:tc>
          <w:tcPr>
            <w:tcW w:w="1060" w:type="dxa"/>
            <w:shd w:val="clear" w:color="auto" w:fill="auto"/>
            <w:noWrap/>
            <w:vAlign w:val="bottom"/>
            <w:hideMark/>
          </w:tcPr>
          <w:p w14:paraId="4CE34155" w14:textId="77777777" w:rsidR="001C0063" w:rsidRPr="004A568A" w:rsidRDefault="001C0063" w:rsidP="00575EF9">
            <w:pPr>
              <w:spacing w:after="0" w:line="240" w:lineRule="auto"/>
              <w:jc w:val="center"/>
              <w:rPr>
                <w:rFonts w:ascii="Times New Roman" w:eastAsia="Times New Roman" w:hAnsi="Times New Roman"/>
                <w:color w:val="000000"/>
                <w:sz w:val="20"/>
                <w:szCs w:val="20"/>
                <w:lang w:val="pl-PL" w:eastAsia="pl-PL"/>
              </w:rPr>
            </w:pPr>
            <w:r w:rsidRPr="004A568A">
              <w:rPr>
                <w:rFonts w:ascii="Times New Roman" w:eastAsia="Times New Roman" w:hAnsi="Times New Roman"/>
                <w:color w:val="000000"/>
                <w:sz w:val="20"/>
                <w:szCs w:val="20"/>
                <w:lang w:val="pl-PL" w:eastAsia="pl-PL"/>
              </w:rPr>
              <w:t>88,90</w:t>
            </w:r>
          </w:p>
        </w:tc>
        <w:tc>
          <w:tcPr>
            <w:tcW w:w="1060" w:type="dxa"/>
            <w:shd w:val="clear" w:color="auto" w:fill="auto"/>
            <w:noWrap/>
            <w:vAlign w:val="bottom"/>
            <w:hideMark/>
          </w:tcPr>
          <w:p w14:paraId="454E3212" w14:textId="77777777" w:rsidR="001C0063" w:rsidRPr="004A568A" w:rsidRDefault="001C0063" w:rsidP="00575EF9">
            <w:pPr>
              <w:spacing w:after="0" w:line="240" w:lineRule="auto"/>
              <w:jc w:val="center"/>
              <w:rPr>
                <w:rFonts w:ascii="Times New Roman" w:eastAsia="Times New Roman" w:hAnsi="Times New Roman"/>
                <w:color w:val="000000"/>
                <w:sz w:val="20"/>
                <w:szCs w:val="20"/>
                <w:lang w:val="pl-PL" w:eastAsia="pl-PL"/>
              </w:rPr>
            </w:pPr>
            <w:r w:rsidRPr="004A568A">
              <w:rPr>
                <w:rFonts w:ascii="Times New Roman" w:eastAsia="Times New Roman" w:hAnsi="Times New Roman"/>
                <w:color w:val="000000"/>
                <w:sz w:val="20"/>
                <w:szCs w:val="20"/>
                <w:lang w:val="pl-PL" w:eastAsia="pl-PL"/>
              </w:rPr>
              <w:t>74,14</w:t>
            </w:r>
          </w:p>
        </w:tc>
        <w:tc>
          <w:tcPr>
            <w:tcW w:w="1060" w:type="dxa"/>
            <w:shd w:val="clear" w:color="auto" w:fill="auto"/>
            <w:noWrap/>
            <w:vAlign w:val="bottom"/>
            <w:hideMark/>
          </w:tcPr>
          <w:p w14:paraId="63E3AE5C" w14:textId="77777777" w:rsidR="001C0063" w:rsidRPr="004A568A" w:rsidRDefault="001C0063" w:rsidP="00575EF9">
            <w:pPr>
              <w:spacing w:after="0" w:line="240" w:lineRule="auto"/>
              <w:jc w:val="center"/>
              <w:rPr>
                <w:rFonts w:ascii="Times New Roman" w:eastAsia="Times New Roman" w:hAnsi="Times New Roman"/>
                <w:color w:val="000000"/>
                <w:sz w:val="20"/>
                <w:szCs w:val="20"/>
                <w:lang w:val="pl-PL" w:eastAsia="pl-PL"/>
              </w:rPr>
            </w:pPr>
            <w:r w:rsidRPr="004A568A">
              <w:rPr>
                <w:rFonts w:ascii="Times New Roman" w:eastAsia="Times New Roman" w:hAnsi="Times New Roman"/>
                <w:color w:val="000000"/>
                <w:sz w:val="20"/>
                <w:szCs w:val="20"/>
                <w:lang w:val="pl-PL" w:eastAsia="pl-PL"/>
              </w:rPr>
              <w:t>56,86</w:t>
            </w:r>
          </w:p>
        </w:tc>
        <w:tc>
          <w:tcPr>
            <w:tcW w:w="1060" w:type="dxa"/>
            <w:shd w:val="clear" w:color="auto" w:fill="auto"/>
            <w:noWrap/>
            <w:vAlign w:val="bottom"/>
            <w:hideMark/>
          </w:tcPr>
          <w:p w14:paraId="30A4E6C0" w14:textId="77777777" w:rsidR="001C0063" w:rsidRPr="004A568A" w:rsidRDefault="001C0063" w:rsidP="00575EF9">
            <w:pPr>
              <w:spacing w:after="0" w:line="240" w:lineRule="auto"/>
              <w:jc w:val="center"/>
              <w:rPr>
                <w:rFonts w:ascii="Times New Roman" w:eastAsia="Times New Roman" w:hAnsi="Times New Roman"/>
                <w:color w:val="000000"/>
                <w:sz w:val="20"/>
                <w:szCs w:val="20"/>
                <w:lang w:val="pl-PL" w:eastAsia="pl-PL"/>
              </w:rPr>
            </w:pPr>
            <w:r w:rsidRPr="004A568A">
              <w:rPr>
                <w:rFonts w:ascii="Times New Roman" w:eastAsia="Times New Roman" w:hAnsi="Times New Roman"/>
                <w:color w:val="000000"/>
                <w:sz w:val="20"/>
                <w:szCs w:val="20"/>
                <w:lang w:val="pl-PL" w:eastAsia="pl-PL"/>
              </w:rPr>
              <w:t>46,60</w:t>
            </w:r>
          </w:p>
        </w:tc>
      </w:tr>
      <w:tr w:rsidR="001C0063" w:rsidRPr="004A568A" w14:paraId="63A4832B" w14:textId="77777777" w:rsidTr="001C0063">
        <w:trPr>
          <w:trHeight w:val="47"/>
          <w:jc w:val="center"/>
        </w:trPr>
        <w:tc>
          <w:tcPr>
            <w:tcW w:w="1882" w:type="dxa"/>
            <w:shd w:val="clear" w:color="auto" w:fill="auto"/>
            <w:noWrap/>
            <w:vAlign w:val="bottom"/>
            <w:hideMark/>
          </w:tcPr>
          <w:p w14:paraId="2D290DCD" w14:textId="77777777" w:rsidR="001C0063" w:rsidRPr="004A568A" w:rsidRDefault="001C0063" w:rsidP="00575EF9">
            <w:pPr>
              <w:spacing w:after="0" w:line="240" w:lineRule="auto"/>
              <w:jc w:val="center"/>
              <w:rPr>
                <w:rFonts w:ascii="Times New Roman" w:eastAsia="Times New Roman" w:hAnsi="Times New Roman"/>
                <w:color w:val="000000"/>
                <w:sz w:val="20"/>
                <w:szCs w:val="20"/>
                <w:lang w:val="pl-PL" w:eastAsia="pl-PL"/>
              </w:rPr>
            </w:pPr>
            <w:r w:rsidRPr="004A568A">
              <w:rPr>
                <w:rFonts w:ascii="Times New Roman" w:eastAsia="Times New Roman" w:hAnsi="Times New Roman"/>
                <w:color w:val="000000"/>
                <w:sz w:val="20"/>
                <w:szCs w:val="20"/>
                <w:lang w:val="pl-PL" w:eastAsia="pl-PL"/>
              </w:rPr>
              <w:t>4320</w:t>
            </w:r>
          </w:p>
        </w:tc>
        <w:tc>
          <w:tcPr>
            <w:tcW w:w="1060" w:type="dxa"/>
            <w:shd w:val="clear" w:color="auto" w:fill="auto"/>
            <w:noWrap/>
            <w:vAlign w:val="bottom"/>
            <w:hideMark/>
          </w:tcPr>
          <w:p w14:paraId="1B033669" w14:textId="77777777" w:rsidR="001C0063" w:rsidRPr="004A568A" w:rsidRDefault="001C0063" w:rsidP="00575EF9">
            <w:pPr>
              <w:spacing w:after="0" w:line="240" w:lineRule="auto"/>
              <w:jc w:val="center"/>
              <w:rPr>
                <w:rFonts w:ascii="Times New Roman" w:eastAsia="Times New Roman" w:hAnsi="Times New Roman"/>
                <w:color w:val="000000"/>
                <w:sz w:val="20"/>
                <w:szCs w:val="20"/>
                <w:lang w:val="pl-PL" w:eastAsia="pl-PL"/>
              </w:rPr>
            </w:pPr>
            <w:r w:rsidRPr="004A568A">
              <w:rPr>
                <w:rFonts w:ascii="Times New Roman" w:eastAsia="Times New Roman" w:hAnsi="Times New Roman"/>
                <w:color w:val="000000"/>
                <w:sz w:val="20"/>
                <w:szCs w:val="20"/>
                <w:lang w:val="pl-PL" w:eastAsia="pl-PL"/>
              </w:rPr>
              <w:t>145,53</w:t>
            </w:r>
          </w:p>
        </w:tc>
        <w:tc>
          <w:tcPr>
            <w:tcW w:w="1060" w:type="dxa"/>
            <w:shd w:val="clear" w:color="auto" w:fill="auto"/>
            <w:noWrap/>
            <w:vAlign w:val="bottom"/>
            <w:hideMark/>
          </w:tcPr>
          <w:p w14:paraId="654B11D0" w14:textId="77777777" w:rsidR="001C0063" w:rsidRPr="004A568A" w:rsidRDefault="001C0063" w:rsidP="00575EF9">
            <w:pPr>
              <w:spacing w:after="0" w:line="240" w:lineRule="auto"/>
              <w:jc w:val="center"/>
              <w:rPr>
                <w:rFonts w:ascii="Times New Roman" w:eastAsia="Times New Roman" w:hAnsi="Times New Roman"/>
                <w:color w:val="000000"/>
                <w:sz w:val="20"/>
                <w:szCs w:val="20"/>
                <w:lang w:val="pl-PL" w:eastAsia="pl-PL"/>
              </w:rPr>
            </w:pPr>
            <w:r w:rsidRPr="004A568A">
              <w:rPr>
                <w:rFonts w:ascii="Times New Roman" w:eastAsia="Times New Roman" w:hAnsi="Times New Roman"/>
                <w:color w:val="000000"/>
                <w:sz w:val="20"/>
                <w:szCs w:val="20"/>
                <w:lang w:val="pl-PL" w:eastAsia="pl-PL"/>
              </w:rPr>
              <w:t>99,54</w:t>
            </w:r>
          </w:p>
        </w:tc>
        <w:tc>
          <w:tcPr>
            <w:tcW w:w="1060" w:type="dxa"/>
            <w:shd w:val="clear" w:color="auto" w:fill="auto"/>
            <w:noWrap/>
            <w:vAlign w:val="bottom"/>
            <w:hideMark/>
          </w:tcPr>
          <w:p w14:paraId="0BF75732" w14:textId="77777777" w:rsidR="001C0063" w:rsidRPr="004A568A" w:rsidRDefault="001C0063" w:rsidP="00575EF9">
            <w:pPr>
              <w:spacing w:after="0" w:line="240" w:lineRule="auto"/>
              <w:jc w:val="center"/>
              <w:rPr>
                <w:rFonts w:ascii="Times New Roman" w:eastAsia="Times New Roman" w:hAnsi="Times New Roman"/>
                <w:color w:val="000000"/>
                <w:sz w:val="20"/>
                <w:szCs w:val="20"/>
                <w:lang w:val="pl-PL" w:eastAsia="pl-PL"/>
              </w:rPr>
            </w:pPr>
            <w:r w:rsidRPr="004A568A">
              <w:rPr>
                <w:rFonts w:ascii="Times New Roman" w:eastAsia="Times New Roman" w:hAnsi="Times New Roman"/>
                <w:color w:val="000000"/>
                <w:sz w:val="20"/>
                <w:szCs w:val="20"/>
                <w:lang w:val="pl-PL" w:eastAsia="pl-PL"/>
              </w:rPr>
              <w:t>82,58</w:t>
            </w:r>
          </w:p>
        </w:tc>
        <w:tc>
          <w:tcPr>
            <w:tcW w:w="1060" w:type="dxa"/>
            <w:shd w:val="clear" w:color="auto" w:fill="auto"/>
            <w:noWrap/>
            <w:vAlign w:val="bottom"/>
            <w:hideMark/>
          </w:tcPr>
          <w:p w14:paraId="2AD8CB98" w14:textId="77777777" w:rsidR="001C0063" w:rsidRPr="004A568A" w:rsidRDefault="001C0063" w:rsidP="00575EF9">
            <w:pPr>
              <w:spacing w:after="0" w:line="240" w:lineRule="auto"/>
              <w:jc w:val="center"/>
              <w:rPr>
                <w:rFonts w:ascii="Times New Roman" w:eastAsia="Times New Roman" w:hAnsi="Times New Roman"/>
                <w:color w:val="000000"/>
                <w:sz w:val="20"/>
                <w:szCs w:val="20"/>
                <w:lang w:val="pl-PL" w:eastAsia="pl-PL"/>
              </w:rPr>
            </w:pPr>
            <w:r w:rsidRPr="004A568A">
              <w:rPr>
                <w:rFonts w:ascii="Times New Roman" w:eastAsia="Times New Roman" w:hAnsi="Times New Roman"/>
                <w:color w:val="000000"/>
                <w:sz w:val="20"/>
                <w:szCs w:val="20"/>
                <w:lang w:val="pl-PL" w:eastAsia="pl-PL"/>
              </w:rPr>
              <w:t>62,97</w:t>
            </w:r>
          </w:p>
        </w:tc>
        <w:tc>
          <w:tcPr>
            <w:tcW w:w="1060" w:type="dxa"/>
            <w:shd w:val="clear" w:color="auto" w:fill="auto"/>
            <w:noWrap/>
            <w:vAlign w:val="bottom"/>
            <w:hideMark/>
          </w:tcPr>
          <w:p w14:paraId="5A07430F" w14:textId="77777777" w:rsidR="001C0063" w:rsidRPr="004A568A" w:rsidRDefault="001C0063" w:rsidP="00575EF9">
            <w:pPr>
              <w:spacing w:after="0" w:line="240" w:lineRule="auto"/>
              <w:jc w:val="center"/>
              <w:rPr>
                <w:rFonts w:ascii="Times New Roman" w:eastAsia="Times New Roman" w:hAnsi="Times New Roman"/>
                <w:color w:val="000000"/>
                <w:sz w:val="20"/>
                <w:szCs w:val="20"/>
                <w:lang w:val="pl-PL" w:eastAsia="pl-PL"/>
              </w:rPr>
            </w:pPr>
            <w:r w:rsidRPr="004A568A">
              <w:rPr>
                <w:rFonts w:ascii="Times New Roman" w:eastAsia="Times New Roman" w:hAnsi="Times New Roman"/>
                <w:color w:val="000000"/>
                <w:sz w:val="20"/>
                <w:szCs w:val="20"/>
                <w:lang w:val="pl-PL" w:eastAsia="pl-PL"/>
              </w:rPr>
              <w:t>51,91</w:t>
            </w:r>
          </w:p>
        </w:tc>
      </w:tr>
    </w:tbl>
    <w:p w14:paraId="24A982E6" w14:textId="3D2981D4" w:rsidR="004010FC" w:rsidRPr="004A568A" w:rsidRDefault="004010FC" w:rsidP="004010FC">
      <w:pPr>
        <w:suppressAutoHyphens/>
        <w:spacing w:after="0" w:line="240" w:lineRule="auto"/>
        <w:ind w:firstLine="284"/>
        <w:jc w:val="both"/>
        <w:rPr>
          <w:rFonts w:ascii="Times New Roman" w:hAnsi="Times New Roman"/>
          <w:lang w:val="pl-PL"/>
        </w:rPr>
      </w:pPr>
    </w:p>
    <w:p w14:paraId="4249E422" w14:textId="56604211" w:rsidR="004010FC" w:rsidRPr="004A568A" w:rsidRDefault="005735D3" w:rsidP="004010FC">
      <w:pPr>
        <w:suppressAutoHyphens/>
        <w:spacing w:after="0" w:line="240" w:lineRule="auto"/>
        <w:ind w:firstLine="284"/>
        <w:jc w:val="both"/>
        <w:rPr>
          <w:rFonts w:ascii="Times New Roman" w:hAnsi="Times New Roman"/>
          <w:lang w:val="pl-PL"/>
        </w:rPr>
      </w:pPr>
      <w:r w:rsidRPr="004A568A">
        <w:rPr>
          <w:rFonts w:ascii="Times New Roman" w:hAnsi="Times New Roman"/>
          <w:lang w:val="pl-PL"/>
        </w:rPr>
        <w:t>Jak zaznaczono wcześniej, ź</w:t>
      </w:r>
      <w:r w:rsidR="004010FC" w:rsidRPr="004A568A">
        <w:rPr>
          <w:rFonts w:ascii="Times New Roman" w:hAnsi="Times New Roman"/>
          <w:lang w:val="pl-PL"/>
        </w:rPr>
        <w:t>ródłem danych do aplikacji PMAXTP były dane z okresu 1986–2015</w:t>
      </w:r>
      <w:r w:rsidRPr="004A568A">
        <w:rPr>
          <w:rFonts w:ascii="Times New Roman" w:hAnsi="Times New Roman"/>
          <w:lang w:val="pl-PL"/>
        </w:rPr>
        <w:t xml:space="preserve"> ze stu punktów pomiarowych.</w:t>
      </w:r>
      <w:r w:rsidR="004010FC" w:rsidRPr="004A568A">
        <w:rPr>
          <w:rFonts w:ascii="Times New Roman" w:hAnsi="Times New Roman"/>
          <w:lang w:val="pl-PL"/>
        </w:rPr>
        <w:t xml:space="preserve"> </w:t>
      </w:r>
      <w:r w:rsidRPr="004A568A">
        <w:rPr>
          <w:rFonts w:ascii="Times New Roman" w:hAnsi="Times New Roman"/>
          <w:lang w:val="pl-PL"/>
        </w:rPr>
        <w:t xml:space="preserve">IMGW-PIB zapowiada </w:t>
      </w:r>
      <w:r w:rsidR="004010FC" w:rsidRPr="004A568A">
        <w:rPr>
          <w:rFonts w:ascii="Times New Roman" w:hAnsi="Times New Roman"/>
          <w:lang w:val="pl-PL"/>
        </w:rPr>
        <w:t>aktualizację ujętych w nim danych pomiarowych (a tym samym charakterystyk opadów maksymalnych) co 10 lat.</w:t>
      </w:r>
      <w:r w:rsidRPr="004A568A">
        <w:rPr>
          <w:rFonts w:ascii="Times New Roman" w:hAnsi="Times New Roman"/>
          <w:lang w:val="pl-PL"/>
        </w:rPr>
        <w:t xml:space="preserve"> </w:t>
      </w:r>
      <w:r w:rsidR="002118C7" w:rsidRPr="004A568A">
        <w:rPr>
          <w:rFonts w:ascii="Times New Roman" w:hAnsi="Times New Roman"/>
          <w:lang w:val="pl-PL"/>
        </w:rPr>
        <w:t>Estymowane przez aplikację PMAXTP wysokości op</w:t>
      </w:r>
      <w:r w:rsidR="00E436AE" w:rsidRPr="004A568A">
        <w:rPr>
          <w:rFonts w:ascii="Times New Roman" w:hAnsi="Times New Roman"/>
          <w:lang w:val="pl-PL"/>
        </w:rPr>
        <w:t>a</w:t>
      </w:r>
      <w:r w:rsidR="002118C7" w:rsidRPr="004A568A">
        <w:rPr>
          <w:rFonts w:ascii="Times New Roman" w:hAnsi="Times New Roman"/>
          <w:lang w:val="pl-PL"/>
        </w:rPr>
        <w:t xml:space="preserve">dów </w:t>
      </w:r>
      <w:r w:rsidR="00E436AE" w:rsidRPr="004A568A">
        <w:rPr>
          <w:rFonts w:ascii="Times New Roman" w:hAnsi="Times New Roman"/>
          <w:lang w:val="pl-PL"/>
        </w:rPr>
        <w:t>będą więc uwzględniać postępujące zmiany klimatu w kontekście zwiększania się częstości występowania intensywnych zdarzeń opadowych</w:t>
      </w:r>
      <w:r w:rsidR="00A30CE8">
        <w:rPr>
          <w:rFonts w:ascii="Times New Roman" w:hAnsi="Times New Roman"/>
          <w:lang w:val="pl-PL"/>
        </w:rPr>
        <w:t xml:space="preserve"> w analizowanym okresie</w:t>
      </w:r>
      <w:r w:rsidR="003B09CB">
        <w:rPr>
          <w:rFonts w:ascii="Times New Roman" w:hAnsi="Times New Roman"/>
          <w:lang w:val="pl-PL"/>
        </w:rPr>
        <w:t xml:space="preserve"> i będą dostosowane do międzynarodowych zaleceń Światowej Organizacji Meteorologicznej WMO</w:t>
      </w:r>
      <w:r w:rsidR="00E67124">
        <w:rPr>
          <w:rFonts w:ascii="Times New Roman" w:hAnsi="Times New Roman"/>
          <w:lang w:val="pl-PL"/>
        </w:rPr>
        <w:t xml:space="preserve"> (WMO 2017).</w:t>
      </w:r>
    </w:p>
    <w:p w14:paraId="1946442A" w14:textId="7A810280" w:rsidR="002E252E" w:rsidRPr="004A568A" w:rsidRDefault="002E252E" w:rsidP="002E252E">
      <w:pPr>
        <w:pStyle w:val="Rn1"/>
      </w:pPr>
      <w:r w:rsidRPr="004A568A">
        <w:t xml:space="preserve">3. Przykłady obliczeniowe </w:t>
      </w:r>
    </w:p>
    <w:p w14:paraId="6DDE6AB7" w14:textId="2786FEC5" w:rsidR="001D05EF" w:rsidRPr="004A568A" w:rsidRDefault="00754BBD" w:rsidP="009D0401">
      <w:pPr>
        <w:suppressAutoHyphens/>
        <w:spacing w:after="0" w:line="240" w:lineRule="auto"/>
        <w:ind w:firstLine="284"/>
        <w:jc w:val="both"/>
        <w:rPr>
          <w:rFonts w:ascii="Times New Roman" w:hAnsi="Times New Roman"/>
          <w:lang w:val="pl-PL"/>
        </w:rPr>
      </w:pPr>
      <w:r w:rsidRPr="004A568A">
        <w:rPr>
          <w:rFonts w:ascii="Times New Roman" w:hAnsi="Times New Roman"/>
          <w:lang w:val="pl-PL"/>
        </w:rPr>
        <w:t>W praktyce inżynierskiej</w:t>
      </w:r>
      <w:r w:rsidR="00B53848" w:rsidRPr="004A568A">
        <w:rPr>
          <w:rFonts w:ascii="Times New Roman" w:hAnsi="Times New Roman"/>
          <w:lang w:val="pl-PL"/>
        </w:rPr>
        <w:t xml:space="preserve"> zamiennie do wysokości opadu (</w:t>
      </w:r>
      <w:r w:rsidR="00B53848" w:rsidRPr="004A568A">
        <w:rPr>
          <w:rFonts w:ascii="Times New Roman" w:hAnsi="Times New Roman"/>
          <w:i/>
          <w:iCs/>
          <w:lang w:val="pl-PL"/>
        </w:rPr>
        <w:t>h</w:t>
      </w:r>
      <w:r w:rsidR="00B53848" w:rsidRPr="004A568A">
        <w:rPr>
          <w:rFonts w:ascii="Times New Roman" w:hAnsi="Times New Roman"/>
          <w:lang w:val="pl-PL"/>
        </w:rPr>
        <w:t xml:space="preserve"> w mm) wykorzystuje się pojęcie natężenia jednostkowego (</w:t>
      </w:r>
      <w:r w:rsidR="00B53848" w:rsidRPr="004A568A">
        <w:rPr>
          <w:rFonts w:ascii="Times New Roman" w:hAnsi="Times New Roman"/>
          <w:i/>
          <w:iCs/>
          <w:lang w:val="pl-PL"/>
        </w:rPr>
        <w:t>q</w:t>
      </w:r>
      <w:r w:rsidR="00B53848" w:rsidRPr="004A568A">
        <w:rPr>
          <w:rFonts w:ascii="Times New Roman" w:hAnsi="Times New Roman"/>
          <w:lang w:val="pl-PL"/>
        </w:rPr>
        <w:t xml:space="preserve"> w dm</w:t>
      </w:r>
      <w:r w:rsidR="00B53848" w:rsidRPr="004A568A">
        <w:rPr>
          <w:rFonts w:ascii="Times New Roman" w:hAnsi="Times New Roman"/>
          <w:vertAlign w:val="superscript"/>
          <w:lang w:val="pl-PL"/>
        </w:rPr>
        <w:t>3</w:t>
      </w:r>
      <w:r w:rsidR="00B53848" w:rsidRPr="004A568A">
        <w:rPr>
          <w:rFonts w:ascii="Times New Roman" w:hAnsi="Times New Roman"/>
          <w:lang w:val="pl-PL"/>
        </w:rPr>
        <w:t>/</w:t>
      </w:r>
      <w:proofErr w:type="spellStart"/>
      <w:r w:rsidR="00B53848" w:rsidRPr="004A568A">
        <w:rPr>
          <w:rFonts w:ascii="Times New Roman" w:hAnsi="Times New Roman"/>
          <w:lang w:val="pl-PL"/>
        </w:rPr>
        <w:t>s·ha</w:t>
      </w:r>
      <w:proofErr w:type="spellEnd"/>
      <w:r w:rsidR="00B53848" w:rsidRPr="004A568A">
        <w:rPr>
          <w:rFonts w:ascii="Times New Roman" w:hAnsi="Times New Roman"/>
          <w:lang w:val="pl-PL"/>
        </w:rPr>
        <w:t xml:space="preserve">) opadu. </w:t>
      </w:r>
      <w:r w:rsidRPr="004A568A">
        <w:rPr>
          <w:rFonts w:ascii="Times New Roman" w:hAnsi="Times New Roman"/>
          <w:lang w:val="pl-PL"/>
        </w:rPr>
        <w:t>Wysokości opad</w:t>
      </w:r>
      <w:r w:rsidR="00B53848" w:rsidRPr="004A568A">
        <w:rPr>
          <w:rFonts w:ascii="Times New Roman" w:hAnsi="Times New Roman"/>
          <w:lang w:val="pl-PL"/>
        </w:rPr>
        <w:t xml:space="preserve">u </w:t>
      </w:r>
      <w:r w:rsidRPr="004A568A">
        <w:rPr>
          <w:rFonts w:ascii="Times New Roman" w:hAnsi="Times New Roman"/>
          <w:lang w:val="pl-PL"/>
        </w:rPr>
        <w:t xml:space="preserve">można </w:t>
      </w:r>
      <w:r w:rsidR="00C628CE">
        <w:rPr>
          <w:rFonts w:ascii="Times New Roman" w:hAnsi="Times New Roman"/>
          <w:lang w:val="pl-PL"/>
        </w:rPr>
        <w:t xml:space="preserve">łatwo </w:t>
      </w:r>
      <w:r w:rsidRPr="004A568A">
        <w:rPr>
          <w:rFonts w:ascii="Times New Roman" w:hAnsi="Times New Roman"/>
          <w:lang w:val="pl-PL"/>
        </w:rPr>
        <w:t>przeliczyć na natężenie deszczu korzystając ze wzoru</w:t>
      </w:r>
      <w:r w:rsidR="00E67124">
        <w:rPr>
          <w:rFonts w:ascii="Times New Roman" w:hAnsi="Times New Roman"/>
          <w:lang w:val="pl-PL"/>
        </w:rPr>
        <w:t xml:space="preserve"> (Kotowski 2015, Kotowski, Kaźmierczak &amp; Dancewicz 2010, Wdowikowski, Kaźmierczak &amp; Kotowski 2021, Wdowikowski et al. 2023)</w:t>
      </w:r>
      <w:r w:rsidRPr="004A568A">
        <w:rPr>
          <w:rFonts w:ascii="Times New Roman" w:hAnsi="Times New Roman"/>
          <w:lang w:val="pl-PL"/>
        </w:rPr>
        <w:t>:</w:t>
      </w:r>
    </w:p>
    <w:p w14:paraId="0F29FD4A" w14:textId="5F4A1722" w:rsidR="008B365E" w:rsidRDefault="00754BBD">
      <w:pPr>
        <w:tabs>
          <w:tab w:val="right" w:pos="9638"/>
        </w:tabs>
        <w:spacing w:before="120" w:after="120"/>
        <w:ind w:left="3827"/>
        <w:rPr>
          <w:rFonts w:ascii="Times New Roman" w:hAnsi="Times New Roman"/>
          <w:lang w:val="pl-PL"/>
        </w:rPr>
      </w:pPr>
      <m:oMath>
        <m:r>
          <w:rPr>
            <w:rFonts w:ascii="Cambria Math" w:hAnsi="Cambria Math"/>
            <w:lang w:val="pl-PL"/>
          </w:rPr>
          <m:t>q=166,7</m:t>
        </m:r>
        <m:f>
          <m:fPr>
            <m:ctrlPr>
              <w:rPr>
                <w:rFonts w:ascii="Cambria Math" w:hAnsi="Cambria Math"/>
                <w:i/>
                <w:kern w:val="2"/>
                <w:lang w:val="pl-PL"/>
                <w14:ligatures w14:val="standardContextual"/>
              </w:rPr>
            </m:ctrlPr>
          </m:fPr>
          <m:num>
            <m:r>
              <w:rPr>
                <w:rFonts w:ascii="Cambria Math" w:hAnsi="Cambria Math"/>
                <w:kern w:val="2"/>
                <w:lang w:val="pl-PL"/>
                <w14:ligatures w14:val="standardContextual"/>
              </w:rPr>
              <m:t>h</m:t>
            </m:r>
          </m:num>
          <m:den>
            <m:r>
              <w:rPr>
                <w:rFonts w:ascii="Cambria Math" w:hAnsi="Cambria Math"/>
                <w:kern w:val="2"/>
                <w:lang w:val="pl-PL"/>
                <w14:ligatures w14:val="standardContextual"/>
              </w:rPr>
              <m:t>t</m:t>
            </m:r>
          </m:den>
        </m:f>
      </m:oMath>
      <w:r w:rsidRPr="004A568A">
        <w:rPr>
          <w:rFonts w:ascii="Times New Roman" w:eastAsiaTheme="minorEastAsia" w:hAnsi="Times New Roman"/>
          <w:lang w:val="pl-PL"/>
        </w:rPr>
        <w:tab/>
      </w:r>
      <w:r w:rsidRPr="004A568A">
        <w:rPr>
          <w:rFonts w:ascii="Times New Roman" w:hAnsi="Times New Roman"/>
          <w:lang w:val="pl-PL"/>
        </w:rPr>
        <w:t>(1)</w:t>
      </w:r>
    </w:p>
    <w:p w14:paraId="38666817" w14:textId="66C06B6B" w:rsidR="008B365E" w:rsidRDefault="008B365E" w:rsidP="00904301">
      <w:pPr>
        <w:suppressAutoHyphens/>
        <w:spacing w:after="0" w:line="240" w:lineRule="auto"/>
        <w:ind w:left="284" w:hanging="284"/>
        <w:jc w:val="both"/>
        <w:rPr>
          <w:rFonts w:ascii="Times New Roman" w:hAnsi="Times New Roman"/>
          <w:lang w:val="pl-PL"/>
        </w:rPr>
      </w:pPr>
      <w:r>
        <w:rPr>
          <w:rFonts w:ascii="Times New Roman" w:hAnsi="Times New Roman"/>
          <w:lang w:val="pl-PL"/>
        </w:rPr>
        <w:t>g</w:t>
      </w:r>
      <w:r w:rsidRPr="00904301">
        <w:rPr>
          <w:rFonts w:ascii="Times New Roman" w:hAnsi="Times New Roman"/>
          <w:lang w:val="pl-PL"/>
        </w:rPr>
        <w:t>dzie</w:t>
      </w:r>
      <w:r>
        <w:rPr>
          <w:rFonts w:ascii="Times New Roman" w:hAnsi="Times New Roman"/>
          <w:lang w:val="pl-PL"/>
        </w:rPr>
        <w:t>:</w:t>
      </w:r>
    </w:p>
    <w:p w14:paraId="2450A730" w14:textId="5AC9F177" w:rsidR="008B365E" w:rsidRDefault="008B365E" w:rsidP="00904301">
      <w:pPr>
        <w:suppressAutoHyphens/>
        <w:spacing w:after="0" w:line="240" w:lineRule="auto"/>
        <w:ind w:left="284" w:hanging="284"/>
        <w:jc w:val="both"/>
        <w:rPr>
          <w:rFonts w:ascii="Times New Roman" w:hAnsi="Times New Roman"/>
          <w:lang w:val="pl-PL"/>
        </w:rPr>
      </w:pPr>
      <w:r w:rsidRPr="00904301">
        <w:rPr>
          <w:rFonts w:ascii="Times New Roman" w:hAnsi="Times New Roman"/>
          <w:i/>
          <w:iCs/>
          <w:lang w:val="pl-PL"/>
        </w:rPr>
        <w:t>q</w:t>
      </w:r>
      <w:r>
        <w:rPr>
          <w:rFonts w:ascii="Times New Roman" w:hAnsi="Times New Roman"/>
          <w:lang w:val="pl-PL"/>
        </w:rPr>
        <w:tab/>
        <w:t>– jednostkowe natężenie deszczu (</w:t>
      </w:r>
      <w:r w:rsidRPr="004A568A">
        <w:rPr>
          <w:rFonts w:ascii="Times New Roman" w:hAnsi="Times New Roman"/>
          <w:lang w:val="pl-PL"/>
        </w:rPr>
        <w:t>dm</w:t>
      </w:r>
      <w:r w:rsidRPr="004A568A">
        <w:rPr>
          <w:rFonts w:ascii="Times New Roman" w:hAnsi="Times New Roman"/>
          <w:vertAlign w:val="superscript"/>
          <w:lang w:val="pl-PL"/>
        </w:rPr>
        <w:t>3</w:t>
      </w:r>
      <w:r w:rsidRPr="004A568A">
        <w:rPr>
          <w:rFonts w:ascii="Times New Roman" w:hAnsi="Times New Roman"/>
          <w:lang w:val="pl-PL"/>
        </w:rPr>
        <w:t>/</w:t>
      </w:r>
      <w:proofErr w:type="spellStart"/>
      <w:r w:rsidRPr="004A568A">
        <w:rPr>
          <w:rFonts w:ascii="Times New Roman" w:hAnsi="Times New Roman"/>
          <w:lang w:val="pl-PL"/>
        </w:rPr>
        <w:t>s·ha</w:t>
      </w:r>
      <w:proofErr w:type="spellEnd"/>
      <w:r>
        <w:rPr>
          <w:rFonts w:ascii="Times New Roman" w:hAnsi="Times New Roman"/>
          <w:lang w:val="pl-PL"/>
        </w:rPr>
        <w:t>),</w:t>
      </w:r>
    </w:p>
    <w:p w14:paraId="1789D5D3" w14:textId="7B16CC37" w:rsidR="008B365E" w:rsidRDefault="008B365E" w:rsidP="00904301">
      <w:pPr>
        <w:suppressAutoHyphens/>
        <w:spacing w:after="0" w:line="240" w:lineRule="auto"/>
        <w:ind w:left="284" w:hanging="284"/>
        <w:jc w:val="both"/>
        <w:rPr>
          <w:rFonts w:ascii="Times New Roman" w:hAnsi="Times New Roman"/>
          <w:lang w:val="pl-PL"/>
        </w:rPr>
      </w:pPr>
      <w:r w:rsidRPr="00904301">
        <w:rPr>
          <w:rFonts w:ascii="Times New Roman" w:hAnsi="Times New Roman"/>
          <w:i/>
          <w:iCs/>
          <w:lang w:val="pl-PL"/>
        </w:rPr>
        <w:t>h</w:t>
      </w:r>
      <w:r>
        <w:rPr>
          <w:rFonts w:ascii="Times New Roman" w:hAnsi="Times New Roman"/>
          <w:lang w:val="pl-PL"/>
        </w:rPr>
        <w:tab/>
        <w:t>– maksymalna wysokość opadu (mm),</w:t>
      </w:r>
    </w:p>
    <w:p w14:paraId="14B2654F" w14:textId="22A41986" w:rsidR="008B365E" w:rsidRDefault="008B365E" w:rsidP="00904301">
      <w:pPr>
        <w:suppressAutoHyphens/>
        <w:spacing w:after="0" w:line="240" w:lineRule="auto"/>
        <w:ind w:left="284" w:hanging="284"/>
        <w:jc w:val="both"/>
        <w:rPr>
          <w:rFonts w:ascii="Times New Roman" w:hAnsi="Times New Roman"/>
          <w:lang w:val="pl-PL"/>
        </w:rPr>
      </w:pPr>
      <w:r w:rsidRPr="00904301">
        <w:rPr>
          <w:rFonts w:ascii="Times New Roman" w:hAnsi="Times New Roman"/>
          <w:i/>
          <w:iCs/>
          <w:lang w:val="pl-PL"/>
        </w:rPr>
        <w:t>t</w:t>
      </w:r>
      <w:r>
        <w:rPr>
          <w:rFonts w:ascii="Times New Roman" w:hAnsi="Times New Roman"/>
          <w:lang w:val="pl-PL"/>
        </w:rPr>
        <w:tab/>
        <w:t>– czas występowania opadu (min).</w:t>
      </w:r>
    </w:p>
    <w:p w14:paraId="11E81D15" w14:textId="56BF097B" w:rsidR="00754BBD" w:rsidRPr="004A568A" w:rsidRDefault="00B81271" w:rsidP="00B53848">
      <w:pPr>
        <w:suppressAutoHyphens/>
        <w:spacing w:after="0" w:line="240" w:lineRule="auto"/>
        <w:ind w:firstLine="284"/>
        <w:jc w:val="both"/>
        <w:rPr>
          <w:rFonts w:ascii="Times New Roman" w:hAnsi="Times New Roman"/>
          <w:lang w:val="pl-PL"/>
        </w:rPr>
      </w:pPr>
      <w:r>
        <w:rPr>
          <w:rFonts w:ascii="Times New Roman" w:hAnsi="Times New Roman"/>
          <w:lang w:val="pl-PL"/>
        </w:rPr>
        <w:t>M</w:t>
      </w:r>
      <w:r w:rsidR="00B53848" w:rsidRPr="004A568A">
        <w:rPr>
          <w:rFonts w:ascii="Times New Roman" w:hAnsi="Times New Roman"/>
          <w:lang w:val="pl-PL"/>
        </w:rPr>
        <w:t xml:space="preserve">aksymalne natężenia opadów przeliczone z wysokości opadów odczytanych z aplikacji PMAXTP dla </w:t>
      </w:r>
      <w:r>
        <w:rPr>
          <w:rFonts w:ascii="Times New Roman" w:hAnsi="Times New Roman"/>
          <w:lang w:val="pl-PL"/>
        </w:rPr>
        <w:t xml:space="preserve">przykładowej </w:t>
      </w:r>
      <w:r w:rsidR="00B53848" w:rsidRPr="004A568A">
        <w:rPr>
          <w:rFonts w:ascii="Times New Roman" w:hAnsi="Times New Roman"/>
          <w:lang w:val="pl-PL"/>
        </w:rPr>
        <w:t xml:space="preserve">stacji Kłodzko </w:t>
      </w:r>
      <w:r w:rsidR="00B258BE" w:rsidRPr="004A568A">
        <w:rPr>
          <w:rFonts w:ascii="Times New Roman" w:hAnsi="Times New Roman"/>
          <w:lang w:val="pl-PL"/>
        </w:rPr>
        <w:t xml:space="preserve">(tabela 1) </w:t>
      </w:r>
      <w:r w:rsidR="00B53848" w:rsidRPr="004A568A">
        <w:rPr>
          <w:rFonts w:ascii="Times New Roman" w:hAnsi="Times New Roman"/>
          <w:lang w:val="pl-PL"/>
        </w:rPr>
        <w:t>przedstawiono w tab</w:t>
      </w:r>
      <w:r w:rsidR="00B258BE" w:rsidRPr="004A568A">
        <w:rPr>
          <w:rFonts w:ascii="Times New Roman" w:hAnsi="Times New Roman"/>
          <w:lang w:val="pl-PL"/>
        </w:rPr>
        <w:t>eli</w:t>
      </w:r>
      <w:r w:rsidR="00B53848" w:rsidRPr="004A568A">
        <w:rPr>
          <w:rFonts w:ascii="Times New Roman" w:hAnsi="Times New Roman"/>
          <w:lang w:val="pl-PL"/>
        </w:rPr>
        <w:t xml:space="preserve"> 2.</w:t>
      </w:r>
    </w:p>
    <w:p w14:paraId="59467ED4" w14:textId="3C0A89A6" w:rsidR="00B53848" w:rsidRDefault="00B53848" w:rsidP="00754BBD">
      <w:pPr>
        <w:suppressAutoHyphens/>
        <w:spacing w:after="0" w:line="240" w:lineRule="auto"/>
        <w:jc w:val="both"/>
        <w:rPr>
          <w:rFonts w:ascii="Times New Roman" w:hAnsi="Times New Roman"/>
          <w:lang w:val="pl-PL"/>
        </w:rPr>
      </w:pPr>
    </w:p>
    <w:p w14:paraId="14CFE5AB" w14:textId="77777777" w:rsidR="007D6D31" w:rsidRDefault="007D6D31" w:rsidP="00754BBD">
      <w:pPr>
        <w:pStyle w:val="Rtab"/>
        <w:rPr>
          <w:b/>
          <w:bCs/>
        </w:rPr>
      </w:pPr>
    </w:p>
    <w:p w14:paraId="6122728C" w14:textId="1C6232CC" w:rsidR="00754BBD" w:rsidRPr="00E308A3" w:rsidRDefault="00754BBD" w:rsidP="00754BBD">
      <w:pPr>
        <w:pStyle w:val="Rtab"/>
      </w:pPr>
      <w:r w:rsidRPr="004A568A">
        <w:rPr>
          <w:b/>
          <w:bCs/>
        </w:rPr>
        <w:lastRenderedPageBreak/>
        <w:t>Tabela 2.</w:t>
      </w:r>
      <w:r w:rsidRPr="004A568A">
        <w:t xml:space="preserve"> Maksymalne </w:t>
      </w:r>
      <w:r w:rsidRPr="00E53041">
        <w:rPr>
          <w:szCs w:val="20"/>
        </w:rPr>
        <w:t xml:space="preserve">natężenie </w:t>
      </w:r>
      <w:r w:rsidRPr="00E308A3">
        <w:rPr>
          <w:szCs w:val="20"/>
        </w:rPr>
        <w:t xml:space="preserve">opadów </w:t>
      </w:r>
      <w:r w:rsidR="00E53041" w:rsidRPr="00E308A3">
        <w:rPr>
          <w:szCs w:val="20"/>
        </w:rPr>
        <w:t>(</w:t>
      </w:r>
      <w:r w:rsidR="00E53041" w:rsidRPr="00E308A3">
        <w:rPr>
          <w:i/>
          <w:szCs w:val="20"/>
        </w:rPr>
        <w:t>q</w:t>
      </w:r>
      <w:r w:rsidR="00E53041" w:rsidRPr="00E308A3">
        <w:rPr>
          <w:szCs w:val="20"/>
        </w:rPr>
        <w:t xml:space="preserve"> w dm</w:t>
      </w:r>
      <w:r w:rsidR="00E53041" w:rsidRPr="00E308A3">
        <w:rPr>
          <w:szCs w:val="20"/>
          <w:vertAlign w:val="superscript"/>
        </w:rPr>
        <w:t>3</w:t>
      </w:r>
      <w:r w:rsidR="00E53041" w:rsidRPr="00E308A3">
        <w:rPr>
          <w:szCs w:val="20"/>
        </w:rPr>
        <w:t>/</w:t>
      </w:r>
      <w:proofErr w:type="spellStart"/>
      <w:r w:rsidR="00E53041" w:rsidRPr="00E308A3">
        <w:rPr>
          <w:szCs w:val="20"/>
        </w:rPr>
        <w:t>s·ha</w:t>
      </w:r>
      <w:proofErr w:type="spellEnd"/>
      <w:r w:rsidR="00E53041" w:rsidRPr="00E308A3">
        <w:rPr>
          <w:szCs w:val="20"/>
        </w:rPr>
        <w:t xml:space="preserve">) </w:t>
      </w:r>
      <w:r w:rsidRPr="00E308A3">
        <w:rPr>
          <w:szCs w:val="20"/>
        </w:rPr>
        <w:t>dla stacji Kłodzko</w:t>
      </w:r>
      <w:r w:rsidR="00B53848" w:rsidRPr="00E308A3">
        <w:rPr>
          <w:szCs w:val="20"/>
        </w:rPr>
        <w:t xml:space="preserve"> wg</w:t>
      </w:r>
      <w:r w:rsidR="00B53848" w:rsidRPr="00E308A3">
        <w:t xml:space="preserve"> aplikacji PMAXTP</w:t>
      </w:r>
      <w:r w:rsidR="00E53041" w:rsidRPr="00E308A3">
        <w:t xml:space="preserve"> (wg metody POT)</w:t>
      </w:r>
    </w:p>
    <w:tbl>
      <w:tblPr>
        <w:tblW w:w="71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82"/>
        <w:gridCol w:w="1060"/>
        <w:gridCol w:w="1060"/>
        <w:gridCol w:w="1060"/>
        <w:gridCol w:w="1060"/>
        <w:gridCol w:w="1060"/>
      </w:tblGrid>
      <w:tr w:rsidR="00754BBD" w:rsidRPr="00E308A3" w14:paraId="58E19836" w14:textId="77777777" w:rsidTr="00CC4A48">
        <w:trPr>
          <w:trHeight w:val="47"/>
          <w:tblHeader/>
          <w:jc w:val="center"/>
        </w:trPr>
        <w:tc>
          <w:tcPr>
            <w:tcW w:w="1882" w:type="dxa"/>
            <w:vMerge w:val="restart"/>
            <w:shd w:val="clear" w:color="auto" w:fill="auto"/>
            <w:noWrap/>
            <w:vAlign w:val="center"/>
            <w:hideMark/>
          </w:tcPr>
          <w:p w14:paraId="01915BA0" w14:textId="77777777" w:rsidR="00754BBD" w:rsidRPr="00E308A3" w:rsidRDefault="00754BBD" w:rsidP="00575EF9">
            <w:pPr>
              <w:spacing w:after="0" w:line="240" w:lineRule="auto"/>
              <w:jc w:val="center"/>
              <w:rPr>
                <w:rFonts w:ascii="Times New Roman" w:eastAsia="Times New Roman" w:hAnsi="Times New Roman"/>
                <w:color w:val="000000"/>
                <w:sz w:val="20"/>
                <w:szCs w:val="20"/>
                <w:lang w:val="pl-PL" w:eastAsia="pl-PL"/>
              </w:rPr>
            </w:pPr>
            <w:r w:rsidRPr="00E308A3">
              <w:rPr>
                <w:rFonts w:ascii="Times New Roman" w:eastAsia="Times New Roman" w:hAnsi="Times New Roman"/>
                <w:color w:val="000000"/>
                <w:sz w:val="20"/>
                <w:szCs w:val="20"/>
                <w:lang w:val="pl-PL" w:eastAsia="pl-PL"/>
              </w:rPr>
              <w:t xml:space="preserve">Czas trwania opadu </w:t>
            </w:r>
            <w:r w:rsidRPr="00E308A3">
              <w:rPr>
                <w:rFonts w:ascii="Times New Roman" w:eastAsia="Times New Roman" w:hAnsi="Times New Roman"/>
                <w:i/>
                <w:iCs/>
                <w:color w:val="000000"/>
                <w:sz w:val="20"/>
                <w:szCs w:val="20"/>
                <w:lang w:val="pl-PL" w:eastAsia="pl-PL"/>
              </w:rPr>
              <w:t>t</w:t>
            </w:r>
            <w:r w:rsidRPr="00E308A3">
              <w:rPr>
                <w:rFonts w:ascii="Times New Roman" w:eastAsia="Times New Roman" w:hAnsi="Times New Roman"/>
                <w:color w:val="000000"/>
                <w:sz w:val="20"/>
                <w:szCs w:val="20"/>
                <w:lang w:val="pl-PL" w:eastAsia="pl-PL"/>
              </w:rPr>
              <w:t xml:space="preserve"> </w:t>
            </w:r>
            <w:r w:rsidRPr="00E308A3">
              <w:rPr>
                <w:rFonts w:ascii="Times New Roman" w:eastAsia="Times New Roman" w:hAnsi="Times New Roman"/>
                <w:color w:val="000000"/>
                <w:sz w:val="20"/>
                <w:szCs w:val="20"/>
                <w:lang w:val="pl-PL" w:eastAsia="pl-PL"/>
              </w:rPr>
              <w:br/>
              <w:t>w minutach</w:t>
            </w:r>
          </w:p>
        </w:tc>
        <w:tc>
          <w:tcPr>
            <w:tcW w:w="5300" w:type="dxa"/>
            <w:gridSpan w:val="5"/>
            <w:shd w:val="clear" w:color="auto" w:fill="auto"/>
            <w:noWrap/>
            <w:vAlign w:val="center"/>
          </w:tcPr>
          <w:p w14:paraId="4074B8C8" w14:textId="77777777" w:rsidR="00754BBD" w:rsidRPr="00E308A3" w:rsidRDefault="00754BBD" w:rsidP="00575EF9">
            <w:pPr>
              <w:spacing w:after="0" w:line="240" w:lineRule="auto"/>
              <w:jc w:val="center"/>
              <w:rPr>
                <w:rFonts w:ascii="Times New Roman" w:eastAsia="Times New Roman" w:hAnsi="Times New Roman"/>
                <w:color w:val="000000"/>
                <w:sz w:val="20"/>
                <w:szCs w:val="20"/>
                <w:lang w:val="pl-PL" w:eastAsia="pl-PL"/>
              </w:rPr>
            </w:pPr>
            <w:r w:rsidRPr="00E308A3">
              <w:rPr>
                <w:rFonts w:ascii="Times New Roman" w:eastAsia="Times New Roman" w:hAnsi="Times New Roman"/>
                <w:color w:val="000000"/>
                <w:sz w:val="20"/>
                <w:szCs w:val="20"/>
                <w:lang w:val="pl-PL" w:eastAsia="pl-PL"/>
              </w:rPr>
              <w:t xml:space="preserve">Prawdopodobieństwo przewyższenia </w:t>
            </w:r>
            <w:r w:rsidRPr="00E308A3">
              <w:rPr>
                <w:rFonts w:ascii="Times New Roman" w:eastAsia="Times New Roman" w:hAnsi="Times New Roman"/>
                <w:i/>
                <w:iCs/>
                <w:color w:val="000000"/>
                <w:sz w:val="20"/>
                <w:szCs w:val="20"/>
                <w:lang w:val="pl-PL" w:eastAsia="pl-PL"/>
              </w:rPr>
              <w:t>p</w:t>
            </w:r>
          </w:p>
        </w:tc>
      </w:tr>
      <w:tr w:rsidR="00754BBD" w:rsidRPr="004A568A" w14:paraId="6306615E" w14:textId="77777777" w:rsidTr="00CC4A48">
        <w:trPr>
          <w:trHeight w:val="47"/>
          <w:tblHeader/>
          <w:jc w:val="center"/>
        </w:trPr>
        <w:tc>
          <w:tcPr>
            <w:tcW w:w="1882" w:type="dxa"/>
            <w:vMerge/>
            <w:shd w:val="clear" w:color="auto" w:fill="auto"/>
            <w:noWrap/>
            <w:vAlign w:val="center"/>
          </w:tcPr>
          <w:p w14:paraId="619946D4" w14:textId="77777777" w:rsidR="00754BBD" w:rsidRPr="00E308A3" w:rsidRDefault="00754BBD" w:rsidP="00575EF9">
            <w:pPr>
              <w:spacing w:after="0" w:line="240" w:lineRule="auto"/>
              <w:jc w:val="center"/>
              <w:rPr>
                <w:rFonts w:ascii="Times New Roman" w:eastAsia="Times New Roman" w:hAnsi="Times New Roman"/>
                <w:color w:val="000000"/>
                <w:sz w:val="20"/>
                <w:szCs w:val="20"/>
                <w:lang w:val="pl-PL" w:eastAsia="pl-PL"/>
              </w:rPr>
            </w:pPr>
          </w:p>
        </w:tc>
        <w:tc>
          <w:tcPr>
            <w:tcW w:w="1060" w:type="dxa"/>
            <w:shd w:val="clear" w:color="auto" w:fill="auto"/>
            <w:noWrap/>
            <w:vAlign w:val="center"/>
          </w:tcPr>
          <w:p w14:paraId="503F0C7B" w14:textId="77777777" w:rsidR="00754BBD" w:rsidRPr="00E308A3" w:rsidRDefault="00754BBD" w:rsidP="00575EF9">
            <w:pPr>
              <w:spacing w:after="0" w:line="240" w:lineRule="auto"/>
              <w:jc w:val="center"/>
              <w:rPr>
                <w:rFonts w:ascii="Times New Roman" w:eastAsia="Times New Roman" w:hAnsi="Times New Roman"/>
                <w:color w:val="000000"/>
                <w:sz w:val="20"/>
                <w:szCs w:val="20"/>
                <w:lang w:val="pl-PL" w:eastAsia="pl-PL"/>
              </w:rPr>
            </w:pPr>
            <w:r w:rsidRPr="00E308A3">
              <w:rPr>
                <w:rFonts w:ascii="Times New Roman" w:eastAsia="Times New Roman" w:hAnsi="Times New Roman"/>
                <w:color w:val="000000"/>
                <w:sz w:val="20"/>
                <w:szCs w:val="20"/>
                <w:lang w:val="pl-PL" w:eastAsia="pl-PL"/>
              </w:rPr>
              <w:t>2%</w:t>
            </w:r>
          </w:p>
        </w:tc>
        <w:tc>
          <w:tcPr>
            <w:tcW w:w="1060" w:type="dxa"/>
            <w:shd w:val="clear" w:color="auto" w:fill="auto"/>
            <w:noWrap/>
            <w:vAlign w:val="center"/>
          </w:tcPr>
          <w:p w14:paraId="1DCE9FE1" w14:textId="77777777" w:rsidR="00754BBD" w:rsidRPr="00E308A3" w:rsidRDefault="00754BBD" w:rsidP="00575EF9">
            <w:pPr>
              <w:spacing w:after="0" w:line="240" w:lineRule="auto"/>
              <w:jc w:val="center"/>
              <w:rPr>
                <w:rFonts w:ascii="Times New Roman" w:eastAsia="Times New Roman" w:hAnsi="Times New Roman"/>
                <w:color w:val="000000"/>
                <w:sz w:val="20"/>
                <w:szCs w:val="20"/>
                <w:lang w:val="pl-PL" w:eastAsia="pl-PL"/>
              </w:rPr>
            </w:pPr>
            <w:r w:rsidRPr="00E308A3">
              <w:rPr>
                <w:rFonts w:ascii="Times New Roman" w:eastAsia="Times New Roman" w:hAnsi="Times New Roman"/>
                <w:color w:val="000000"/>
                <w:sz w:val="20"/>
                <w:szCs w:val="20"/>
                <w:lang w:val="pl-PL" w:eastAsia="pl-PL"/>
              </w:rPr>
              <w:t>10%</w:t>
            </w:r>
          </w:p>
        </w:tc>
        <w:tc>
          <w:tcPr>
            <w:tcW w:w="1060" w:type="dxa"/>
            <w:shd w:val="clear" w:color="auto" w:fill="auto"/>
            <w:noWrap/>
            <w:vAlign w:val="center"/>
          </w:tcPr>
          <w:p w14:paraId="1AD8425F" w14:textId="77777777" w:rsidR="00754BBD" w:rsidRPr="00E308A3" w:rsidRDefault="00754BBD" w:rsidP="00575EF9">
            <w:pPr>
              <w:spacing w:after="0" w:line="240" w:lineRule="auto"/>
              <w:jc w:val="center"/>
              <w:rPr>
                <w:rFonts w:ascii="Times New Roman" w:eastAsia="Times New Roman" w:hAnsi="Times New Roman"/>
                <w:color w:val="000000"/>
                <w:sz w:val="20"/>
                <w:szCs w:val="20"/>
                <w:lang w:val="pl-PL" w:eastAsia="pl-PL"/>
              </w:rPr>
            </w:pPr>
            <w:r w:rsidRPr="00E308A3">
              <w:rPr>
                <w:rFonts w:ascii="Times New Roman" w:eastAsia="Times New Roman" w:hAnsi="Times New Roman"/>
                <w:color w:val="000000"/>
                <w:sz w:val="20"/>
                <w:szCs w:val="20"/>
                <w:lang w:val="pl-PL" w:eastAsia="pl-PL"/>
              </w:rPr>
              <w:t>20%</w:t>
            </w:r>
          </w:p>
        </w:tc>
        <w:tc>
          <w:tcPr>
            <w:tcW w:w="1060" w:type="dxa"/>
            <w:shd w:val="clear" w:color="auto" w:fill="auto"/>
            <w:noWrap/>
            <w:vAlign w:val="center"/>
          </w:tcPr>
          <w:p w14:paraId="757702DC" w14:textId="77777777" w:rsidR="00754BBD" w:rsidRPr="00E308A3" w:rsidRDefault="00754BBD" w:rsidP="00575EF9">
            <w:pPr>
              <w:spacing w:after="0" w:line="240" w:lineRule="auto"/>
              <w:jc w:val="center"/>
              <w:rPr>
                <w:rFonts w:ascii="Times New Roman" w:eastAsia="Times New Roman" w:hAnsi="Times New Roman"/>
                <w:color w:val="000000"/>
                <w:sz w:val="20"/>
                <w:szCs w:val="20"/>
                <w:lang w:val="pl-PL" w:eastAsia="pl-PL"/>
              </w:rPr>
            </w:pPr>
            <w:r w:rsidRPr="00E308A3">
              <w:rPr>
                <w:rFonts w:ascii="Times New Roman" w:eastAsia="Times New Roman" w:hAnsi="Times New Roman"/>
                <w:color w:val="000000"/>
                <w:sz w:val="20"/>
                <w:szCs w:val="20"/>
                <w:lang w:val="pl-PL" w:eastAsia="pl-PL"/>
              </w:rPr>
              <w:t>50%</w:t>
            </w:r>
          </w:p>
        </w:tc>
        <w:tc>
          <w:tcPr>
            <w:tcW w:w="1060" w:type="dxa"/>
            <w:shd w:val="clear" w:color="auto" w:fill="auto"/>
            <w:noWrap/>
            <w:vAlign w:val="center"/>
          </w:tcPr>
          <w:p w14:paraId="71B5B5A5" w14:textId="77777777" w:rsidR="00754BBD" w:rsidRPr="004A568A" w:rsidRDefault="00754BBD" w:rsidP="00575EF9">
            <w:pPr>
              <w:spacing w:after="0" w:line="240" w:lineRule="auto"/>
              <w:jc w:val="center"/>
              <w:rPr>
                <w:rFonts w:ascii="Times New Roman" w:eastAsia="Times New Roman" w:hAnsi="Times New Roman"/>
                <w:color w:val="000000"/>
                <w:sz w:val="20"/>
                <w:szCs w:val="20"/>
                <w:lang w:val="pl-PL" w:eastAsia="pl-PL"/>
              </w:rPr>
            </w:pPr>
            <w:r w:rsidRPr="00E308A3">
              <w:rPr>
                <w:rFonts w:ascii="Times New Roman" w:eastAsia="Times New Roman" w:hAnsi="Times New Roman"/>
                <w:color w:val="000000"/>
                <w:sz w:val="20"/>
                <w:szCs w:val="20"/>
                <w:lang w:val="pl-PL" w:eastAsia="pl-PL"/>
              </w:rPr>
              <w:t>99,9%</w:t>
            </w:r>
          </w:p>
        </w:tc>
      </w:tr>
      <w:tr w:rsidR="00754BBD" w:rsidRPr="004A568A" w14:paraId="16FD150D" w14:textId="77777777" w:rsidTr="00575EF9">
        <w:trPr>
          <w:trHeight w:val="47"/>
          <w:jc w:val="center"/>
        </w:trPr>
        <w:tc>
          <w:tcPr>
            <w:tcW w:w="1882" w:type="dxa"/>
            <w:shd w:val="clear" w:color="auto" w:fill="auto"/>
            <w:noWrap/>
            <w:vAlign w:val="bottom"/>
            <w:hideMark/>
          </w:tcPr>
          <w:p w14:paraId="06D238AE" w14:textId="77777777" w:rsidR="00754BBD" w:rsidRPr="004A568A" w:rsidRDefault="00754BBD" w:rsidP="00754BBD">
            <w:pPr>
              <w:spacing w:after="0" w:line="240" w:lineRule="auto"/>
              <w:jc w:val="center"/>
              <w:rPr>
                <w:rFonts w:ascii="Times New Roman" w:eastAsia="Times New Roman" w:hAnsi="Times New Roman"/>
                <w:color w:val="000000"/>
                <w:sz w:val="20"/>
                <w:szCs w:val="20"/>
                <w:lang w:val="pl-PL" w:eastAsia="pl-PL"/>
              </w:rPr>
            </w:pPr>
            <w:r w:rsidRPr="004A568A">
              <w:rPr>
                <w:rFonts w:ascii="Times New Roman" w:eastAsia="Times New Roman" w:hAnsi="Times New Roman"/>
                <w:color w:val="000000"/>
                <w:sz w:val="20"/>
                <w:szCs w:val="20"/>
                <w:lang w:val="pl-PL" w:eastAsia="pl-PL"/>
              </w:rPr>
              <w:t>5</w:t>
            </w:r>
          </w:p>
        </w:tc>
        <w:tc>
          <w:tcPr>
            <w:tcW w:w="1060" w:type="dxa"/>
            <w:shd w:val="clear" w:color="auto" w:fill="auto"/>
            <w:noWrap/>
            <w:vAlign w:val="bottom"/>
            <w:hideMark/>
          </w:tcPr>
          <w:p w14:paraId="49D52368" w14:textId="58CE8625" w:rsidR="00754BBD" w:rsidRPr="004A568A" w:rsidRDefault="00754BBD" w:rsidP="00754BBD">
            <w:pPr>
              <w:spacing w:after="0" w:line="240" w:lineRule="auto"/>
              <w:jc w:val="center"/>
              <w:rPr>
                <w:rFonts w:ascii="Times New Roman" w:eastAsia="Times New Roman" w:hAnsi="Times New Roman"/>
                <w:color w:val="000000"/>
                <w:sz w:val="20"/>
                <w:szCs w:val="20"/>
                <w:lang w:val="pl-PL" w:eastAsia="pl-PL"/>
              </w:rPr>
            </w:pPr>
            <w:r w:rsidRPr="004A568A">
              <w:rPr>
                <w:rFonts w:ascii="Times New Roman" w:hAnsi="Times New Roman"/>
                <w:color w:val="000000"/>
                <w:sz w:val="20"/>
                <w:szCs w:val="20"/>
                <w:lang w:val="pl-PL"/>
              </w:rPr>
              <w:t>599,8</w:t>
            </w:r>
          </w:p>
        </w:tc>
        <w:tc>
          <w:tcPr>
            <w:tcW w:w="1060" w:type="dxa"/>
            <w:shd w:val="clear" w:color="auto" w:fill="auto"/>
            <w:noWrap/>
            <w:vAlign w:val="bottom"/>
            <w:hideMark/>
          </w:tcPr>
          <w:p w14:paraId="10BC2F77" w14:textId="5910205F" w:rsidR="00754BBD" w:rsidRPr="004A568A" w:rsidRDefault="00754BBD" w:rsidP="00754BBD">
            <w:pPr>
              <w:spacing w:after="0" w:line="240" w:lineRule="auto"/>
              <w:jc w:val="center"/>
              <w:rPr>
                <w:rFonts w:ascii="Times New Roman" w:eastAsia="Times New Roman" w:hAnsi="Times New Roman"/>
                <w:color w:val="000000"/>
                <w:sz w:val="20"/>
                <w:szCs w:val="20"/>
                <w:lang w:val="pl-PL" w:eastAsia="pl-PL"/>
              </w:rPr>
            </w:pPr>
            <w:r w:rsidRPr="004A568A">
              <w:rPr>
                <w:rFonts w:ascii="Times New Roman" w:hAnsi="Times New Roman"/>
                <w:color w:val="000000"/>
                <w:sz w:val="20"/>
                <w:szCs w:val="20"/>
                <w:lang w:val="pl-PL"/>
              </w:rPr>
              <w:t>503,4</w:t>
            </w:r>
          </w:p>
        </w:tc>
        <w:tc>
          <w:tcPr>
            <w:tcW w:w="1060" w:type="dxa"/>
            <w:shd w:val="clear" w:color="auto" w:fill="auto"/>
            <w:noWrap/>
            <w:vAlign w:val="bottom"/>
            <w:hideMark/>
          </w:tcPr>
          <w:p w14:paraId="1E75A42D" w14:textId="2E30CFDC" w:rsidR="00754BBD" w:rsidRPr="004A568A" w:rsidRDefault="00754BBD" w:rsidP="00754BBD">
            <w:pPr>
              <w:spacing w:after="0" w:line="240" w:lineRule="auto"/>
              <w:jc w:val="center"/>
              <w:rPr>
                <w:rFonts w:ascii="Times New Roman" w:eastAsia="Times New Roman" w:hAnsi="Times New Roman"/>
                <w:color w:val="000000"/>
                <w:sz w:val="20"/>
                <w:szCs w:val="20"/>
                <w:lang w:val="pl-PL" w:eastAsia="pl-PL"/>
              </w:rPr>
            </w:pPr>
            <w:r w:rsidRPr="004A568A">
              <w:rPr>
                <w:rFonts w:ascii="Times New Roman" w:hAnsi="Times New Roman"/>
                <w:color w:val="000000"/>
                <w:sz w:val="20"/>
                <w:szCs w:val="20"/>
                <w:lang w:val="pl-PL"/>
              </w:rPr>
              <w:t>456,1</w:t>
            </w:r>
          </w:p>
        </w:tc>
        <w:tc>
          <w:tcPr>
            <w:tcW w:w="1060" w:type="dxa"/>
            <w:shd w:val="clear" w:color="auto" w:fill="auto"/>
            <w:noWrap/>
            <w:vAlign w:val="bottom"/>
            <w:hideMark/>
          </w:tcPr>
          <w:p w14:paraId="222811D0" w14:textId="0556A5E3" w:rsidR="00754BBD" w:rsidRPr="004A568A" w:rsidRDefault="00754BBD" w:rsidP="00754BBD">
            <w:pPr>
              <w:spacing w:after="0" w:line="240" w:lineRule="auto"/>
              <w:jc w:val="center"/>
              <w:rPr>
                <w:rFonts w:ascii="Times New Roman" w:eastAsia="Times New Roman" w:hAnsi="Times New Roman"/>
                <w:color w:val="000000"/>
                <w:sz w:val="20"/>
                <w:szCs w:val="20"/>
                <w:lang w:val="pl-PL" w:eastAsia="pl-PL"/>
              </w:rPr>
            </w:pPr>
            <w:r w:rsidRPr="004A568A">
              <w:rPr>
                <w:rFonts w:ascii="Times New Roman" w:hAnsi="Times New Roman"/>
                <w:color w:val="000000"/>
                <w:sz w:val="20"/>
                <w:szCs w:val="20"/>
                <w:lang w:val="pl-PL"/>
              </w:rPr>
              <w:t>382,4</w:t>
            </w:r>
          </w:p>
        </w:tc>
        <w:tc>
          <w:tcPr>
            <w:tcW w:w="1060" w:type="dxa"/>
            <w:shd w:val="clear" w:color="auto" w:fill="auto"/>
            <w:noWrap/>
            <w:vAlign w:val="bottom"/>
            <w:hideMark/>
          </w:tcPr>
          <w:p w14:paraId="76402CA1" w14:textId="2ECFCFDA" w:rsidR="00754BBD" w:rsidRPr="004A568A" w:rsidRDefault="00754BBD" w:rsidP="00754BBD">
            <w:pPr>
              <w:spacing w:after="0" w:line="240" w:lineRule="auto"/>
              <w:jc w:val="center"/>
              <w:rPr>
                <w:rFonts w:ascii="Times New Roman" w:eastAsia="Times New Roman" w:hAnsi="Times New Roman"/>
                <w:color w:val="000000"/>
                <w:sz w:val="20"/>
                <w:szCs w:val="20"/>
                <w:lang w:val="pl-PL" w:eastAsia="pl-PL"/>
              </w:rPr>
            </w:pPr>
            <w:r w:rsidRPr="004A568A">
              <w:rPr>
                <w:rFonts w:ascii="Times New Roman" w:hAnsi="Times New Roman"/>
                <w:color w:val="000000"/>
                <w:sz w:val="20"/>
                <w:szCs w:val="20"/>
                <w:lang w:val="pl-PL"/>
              </w:rPr>
              <w:t>285,7</w:t>
            </w:r>
          </w:p>
        </w:tc>
      </w:tr>
      <w:tr w:rsidR="00754BBD" w:rsidRPr="004A568A" w14:paraId="1CE400ED" w14:textId="77777777" w:rsidTr="00575EF9">
        <w:trPr>
          <w:trHeight w:val="47"/>
          <w:jc w:val="center"/>
        </w:trPr>
        <w:tc>
          <w:tcPr>
            <w:tcW w:w="1882" w:type="dxa"/>
            <w:shd w:val="clear" w:color="auto" w:fill="auto"/>
            <w:noWrap/>
            <w:vAlign w:val="bottom"/>
            <w:hideMark/>
          </w:tcPr>
          <w:p w14:paraId="061D513E" w14:textId="77777777" w:rsidR="00754BBD" w:rsidRPr="004A568A" w:rsidRDefault="00754BBD" w:rsidP="00754BBD">
            <w:pPr>
              <w:spacing w:after="0" w:line="240" w:lineRule="auto"/>
              <w:jc w:val="center"/>
              <w:rPr>
                <w:rFonts w:ascii="Times New Roman" w:eastAsia="Times New Roman" w:hAnsi="Times New Roman"/>
                <w:color w:val="000000"/>
                <w:sz w:val="20"/>
                <w:szCs w:val="20"/>
                <w:lang w:val="pl-PL" w:eastAsia="pl-PL"/>
              </w:rPr>
            </w:pPr>
            <w:r w:rsidRPr="004A568A">
              <w:rPr>
                <w:rFonts w:ascii="Times New Roman" w:eastAsia="Times New Roman" w:hAnsi="Times New Roman"/>
                <w:color w:val="000000"/>
                <w:sz w:val="20"/>
                <w:szCs w:val="20"/>
                <w:lang w:val="pl-PL" w:eastAsia="pl-PL"/>
              </w:rPr>
              <w:t>10</w:t>
            </w:r>
          </w:p>
        </w:tc>
        <w:tc>
          <w:tcPr>
            <w:tcW w:w="1060" w:type="dxa"/>
            <w:shd w:val="clear" w:color="auto" w:fill="auto"/>
            <w:noWrap/>
            <w:vAlign w:val="bottom"/>
            <w:hideMark/>
          </w:tcPr>
          <w:p w14:paraId="2DC26FDF" w14:textId="598BABDD" w:rsidR="00754BBD" w:rsidRPr="004A568A" w:rsidRDefault="00754BBD" w:rsidP="00754BBD">
            <w:pPr>
              <w:spacing w:after="0" w:line="240" w:lineRule="auto"/>
              <w:jc w:val="center"/>
              <w:rPr>
                <w:rFonts w:ascii="Times New Roman" w:eastAsia="Times New Roman" w:hAnsi="Times New Roman"/>
                <w:color w:val="000000"/>
                <w:sz w:val="20"/>
                <w:szCs w:val="20"/>
                <w:lang w:val="pl-PL" w:eastAsia="pl-PL"/>
              </w:rPr>
            </w:pPr>
            <w:r w:rsidRPr="004A568A">
              <w:rPr>
                <w:rFonts w:ascii="Times New Roman" w:hAnsi="Times New Roman"/>
                <w:color w:val="000000"/>
                <w:sz w:val="20"/>
                <w:szCs w:val="20"/>
                <w:lang w:val="pl-PL"/>
              </w:rPr>
              <w:t>371,6</w:t>
            </w:r>
          </w:p>
        </w:tc>
        <w:tc>
          <w:tcPr>
            <w:tcW w:w="1060" w:type="dxa"/>
            <w:shd w:val="clear" w:color="auto" w:fill="auto"/>
            <w:noWrap/>
            <w:vAlign w:val="bottom"/>
            <w:hideMark/>
          </w:tcPr>
          <w:p w14:paraId="174A8845" w14:textId="50CD1DA8" w:rsidR="00754BBD" w:rsidRPr="004A568A" w:rsidRDefault="00754BBD" w:rsidP="00754BBD">
            <w:pPr>
              <w:spacing w:after="0" w:line="240" w:lineRule="auto"/>
              <w:jc w:val="center"/>
              <w:rPr>
                <w:rFonts w:ascii="Times New Roman" w:eastAsia="Times New Roman" w:hAnsi="Times New Roman"/>
                <w:color w:val="000000"/>
                <w:sz w:val="20"/>
                <w:szCs w:val="20"/>
                <w:lang w:val="pl-PL" w:eastAsia="pl-PL"/>
              </w:rPr>
            </w:pPr>
            <w:r w:rsidRPr="004A568A">
              <w:rPr>
                <w:rFonts w:ascii="Times New Roman" w:hAnsi="Times New Roman"/>
                <w:color w:val="000000"/>
                <w:sz w:val="20"/>
                <w:szCs w:val="20"/>
                <w:lang w:val="pl-PL"/>
              </w:rPr>
              <w:t>305,6</w:t>
            </w:r>
          </w:p>
        </w:tc>
        <w:tc>
          <w:tcPr>
            <w:tcW w:w="1060" w:type="dxa"/>
            <w:shd w:val="clear" w:color="auto" w:fill="auto"/>
            <w:noWrap/>
            <w:vAlign w:val="bottom"/>
            <w:hideMark/>
          </w:tcPr>
          <w:p w14:paraId="215A72C5" w14:textId="1E8838FF" w:rsidR="00754BBD" w:rsidRPr="004A568A" w:rsidRDefault="00754BBD" w:rsidP="00754BBD">
            <w:pPr>
              <w:spacing w:after="0" w:line="240" w:lineRule="auto"/>
              <w:jc w:val="center"/>
              <w:rPr>
                <w:rFonts w:ascii="Times New Roman" w:eastAsia="Times New Roman" w:hAnsi="Times New Roman"/>
                <w:color w:val="000000"/>
                <w:sz w:val="20"/>
                <w:szCs w:val="20"/>
                <w:lang w:val="pl-PL" w:eastAsia="pl-PL"/>
              </w:rPr>
            </w:pPr>
            <w:r w:rsidRPr="004A568A">
              <w:rPr>
                <w:rFonts w:ascii="Times New Roman" w:hAnsi="Times New Roman"/>
                <w:color w:val="000000"/>
                <w:sz w:val="20"/>
                <w:szCs w:val="20"/>
                <w:lang w:val="pl-PL"/>
              </w:rPr>
              <w:t>274,2</w:t>
            </w:r>
          </w:p>
        </w:tc>
        <w:tc>
          <w:tcPr>
            <w:tcW w:w="1060" w:type="dxa"/>
            <w:shd w:val="clear" w:color="auto" w:fill="auto"/>
            <w:noWrap/>
            <w:vAlign w:val="bottom"/>
            <w:hideMark/>
          </w:tcPr>
          <w:p w14:paraId="25F1AFC8" w14:textId="61BFB45B" w:rsidR="00754BBD" w:rsidRPr="004A568A" w:rsidRDefault="00754BBD" w:rsidP="00754BBD">
            <w:pPr>
              <w:spacing w:after="0" w:line="240" w:lineRule="auto"/>
              <w:jc w:val="center"/>
              <w:rPr>
                <w:rFonts w:ascii="Times New Roman" w:eastAsia="Times New Roman" w:hAnsi="Times New Roman"/>
                <w:color w:val="000000"/>
                <w:sz w:val="20"/>
                <w:szCs w:val="20"/>
                <w:lang w:val="pl-PL" w:eastAsia="pl-PL"/>
              </w:rPr>
            </w:pPr>
            <w:r w:rsidRPr="004A568A">
              <w:rPr>
                <w:rFonts w:ascii="Times New Roman" w:hAnsi="Times New Roman"/>
                <w:color w:val="000000"/>
                <w:sz w:val="20"/>
                <w:szCs w:val="20"/>
                <w:lang w:val="pl-PL"/>
              </w:rPr>
              <w:t>227,7</w:t>
            </w:r>
          </w:p>
        </w:tc>
        <w:tc>
          <w:tcPr>
            <w:tcW w:w="1060" w:type="dxa"/>
            <w:shd w:val="clear" w:color="auto" w:fill="auto"/>
            <w:noWrap/>
            <w:vAlign w:val="bottom"/>
            <w:hideMark/>
          </w:tcPr>
          <w:p w14:paraId="43F158AF" w14:textId="77031930" w:rsidR="00754BBD" w:rsidRPr="004A568A" w:rsidRDefault="00754BBD" w:rsidP="00754BBD">
            <w:pPr>
              <w:spacing w:after="0" w:line="240" w:lineRule="auto"/>
              <w:jc w:val="center"/>
              <w:rPr>
                <w:rFonts w:ascii="Times New Roman" w:eastAsia="Times New Roman" w:hAnsi="Times New Roman"/>
                <w:color w:val="000000"/>
                <w:sz w:val="20"/>
                <w:szCs w:val="20"/>
                <w:lang w:val="pl-PL" w:eastAsia="pl-PL"/>
              </w:rPr>
            </w:pPr>
            <w:r w:rsidRPr="004A568A">
              <w:rPr>
                <w:rFonts w:ascii="Times New Roman" w:hAnsi="Times New Roman"/>
                <w:color w:val="000000"/>
                <w:sz w:val="20"/>
                <w:szCs w:val="20"/>
                <w:lang w:val="pl-PL"/>
              </w:rPr>
              <w:t>171,9</w:t>
            </w:r>
          </w:p>
        </w:tc>
      </w:tr>
      <w:tr w:rsidR="00754BBD" w:rsidRPr="004A568A" w14:paraId="4139193C" w14:textId="77777777" w:rsidTr="00575EF9">
        <w:trPr>
          <w:trHeight w:val="47"/>
          <w:jc w:val="center"/>
        </w:trPr>
        <w:tc>
          <w:tcPr>
            <w:tcW w:w="1882" w:type="dxa"/>
            <w:shd w:val="clear" w:color="auto" w:fill="auto"/>
            <w:noWrap/>
            <w:vAlign w:val="bottom"/>
            <w:hideMark/>
          </w:tcPr>
          <w:p w14:paraId="72044548" w14:textId="77777777" w:rsidR="00754BBD" w:rsidRPr="004A568A" w:rsidRDefault="00754BBD" w:rsidP="00754BBD">
            <w:pPr>
              <w:spacing w:after="0" w:line="240" w:lineRule="auto"/>
              <w:jc w:val="center"/>
              <w:rPr>
                <w:rFonts w:ascii="Times New Roman" w:eastAsia="Times New Roman" w:hAnsi="Times New Roman"/>
                <w:color w:val="000000"/>
                <w:sz w:val="20"/>
                <w:szCs w:val="20"/>
                <w:lang w:val="pl-PL" w:eastAsia="pl-PL"/>
              </w:rPr>
            </w:pPr>
            <w:r w:rsidRPr="004A568A">
              <w:rPr>
                <w:rFonts w:ascii="Times New Roman" w:eastAsia="Times New Roman" w:hAnsi="Times New Roman"/>
                <w:color w:val="000000"/>
                <w:sz w:val="20"/>
                <w:szCs w:val="20"/>
                <w:lang w:val="pl-PL" w:eastAsia="pl-PL"/>
              </w:rPr>
              <w:t>15</w:t>
            </w:r>
          </w:p>
        </w:tc>
        <w:tc>
          <w:tcPr>
            <w:tcW w:w="1060" w:type="dxa"/>
            <w:shd w:val="clear" w:color="auto" w:fill="auto"/>
            <w:noWrap/>
            <w:vAlign w:val="bottom"/>
            <w:hideMark/>
          </w:tcPr>
          <w:p w14:paraId="28E2DC69" w14:textId="50BC294F" w:rsidR="00754BBD" w:rsidRPr="004A568A" w:rsidRDefault="00754BBD" w:rsidP="00754BBD">
            <w:pPr>
              <w:spacing w:after="0" w:line="240" w:lineRule="auto"/>
              <w:jc w:val="center"/>
              <w:rPr>
                <w:rFonts w:ascii="Times New Roman" w:eastAsia="Times New Roman" w:hAnsi="Times New Roman"/>
                <w:color w:val="000000"/>
                <w:sz w:val="20"/>
                <w:szCs w:val="20"/>
                <w:lang w:val="pl-PL" w:eastAsia="pl-PL"/>
              </w:rPr>
            </w:pPr>
            <w:r w:rsidRPr="004A568A">
              <w:rPr>
                <w:rFonts w:ascii="Times New Roman" w:hAnsi="Times New Roman"/>
                <w:color w:val="000000"/>
                <w:sz w:val="20"/>
                <w:szCs w:val="20"/>
                <w:lang w:val="pl-PL"/>
              </w:rPr>
              <w:t>280,8</w:t>
            </w:r>
          </w:p>
        </w:tc>
        <w:tc>
          <w:tcPr>
            <w:tcW w:w="1060" w:type="dxa"/>
            <w:shd w:val="clear" w:color="auto" w:fill="auto"/>
            <w:noWrap/>
            <w:vAlign w:val="bottom"/>
            <w:hideMark/>
          </w:tcPr>
          <w:p w14:paraId="222E685C" w14:textId="04B5E43A" w:rsidR="00754BBD" w:rsidRPr="004A568A" w:rsidRDefault="00754BBD" w:rsidP="00754BBD">
            <w:pPr>
              <w:spacing w:after="0" w:line="240" w:lineRule="auto"/>
              <w:jc w:val="center"/>
              <w:rPr>
                <w:rFonts w:ascii="Times New Roman" w:eastAsia="Times New Roman" w:hAnsi="Times New Roman"/>
                <w:color w:val="000000"/>
                <w:sz w:val="20"/>
                <w:szCs w:val="20"/>
                <w:lang w:val="pl-PL" w:eastAsia="pl-PL"/>
              </w:rPr>
            </w:pPr>
            <w:r w:rsidRPr="004A568A">
              <w:rPr>
                <w:rFonts w:ascii="Times New Roman" w:hAnsi="Times New Roman"/>
                <w:color w:val="000000"/>
                <w:sz w:val="20"/>
                <w:szCs w:val="20"/>
                <w:lang w:val="pl-PL"/>
              </w:rPr>
              <w:t>228,0</w:t>
            </w:r>
          </w:p>
        </w:tc>
        <w:tc>
          <w:tcPr>
            <w:tcW w:w="1060" w:type="dxa"/>
            <w:shd w:val="clear" w:color="auto" w:fill="auto"/>
            <w:noWrap/>
            <w:vAlign w:val="bottom"/>
            <w:hideMark/>
          </w:tcPr>
          <w:p w14:paraId="69665E72" w14:textId="3850341C" w:rsidR="00754BBD" w:rsidRPr="004A568A" w:rsidRDefault="00754BBD" w:rsidP="00754BBD">
            <w:pPr>
              <w:spacing w:after="0" w:line="240" w:lineRule="auto"/>
              <w:jc w:val="center"/>
              <w:rPr>
                <w:rFonts w:ascii="Times New Roman" w:eastAsia="Times New Roman" w:hAnsi="Times New Roman"/>
                <w:color w:val="000000"/>
                <w:sz w:val="20"/>
                <w:szCs w:val="20"/>
                <w:lang w:val="pl-PL" w:eastAsia="pl-PL"/>
              </w:rPr>
            </w:pPr>
            <w:r w:rsidRPr="004A568A">
              <w:rPr>
                <w:rFonts w:ascii="Times New Roman" w:hAnsi="Times New Roman"/>
                <w:color w:val="000000"/>
                <w:sz w:val="20"/>
                <w:szCs w:val="20"/>
                <w:lang w:val="pl-PL"/>
              </w:rPr>
              <w:t>203,6</w:t>
            </w:r>
          </w:p>
        </w:tc>
        <w:tc>
          <w:tcPr>
            <w:tcW w:w="1060" w:type="dxa"/>
            <w:shd w:val="clear" w:color="auto" w:fill="auto"/>
            <w:noWrap/>
            <w:vAlign w:val="bottom"/>
            <w:hideMark/>
          </w:tcPr>
          <w:p w14:paraId="17423121" w14:textId="2DA08016" w:rsidR="00754BBD" w:rsidRPr="004A568A" w:rsidRDefault="00754BBD" w:rsidP="00754BBD">
            <w:pPr>
              <w:spacing w:after="0" w:line="240" w:lineRule="auto"/>
              <w:jc w:val="center"/>
              <w:rPr>
                <w:rFonts w:ascii="Times New Roman" w:eastAsia="Times New Roman" w:hAnsi="Times New Roman"/>
                <w:color w:val="000000"/>
                <w:sz w:val="20"/>
                <w:szCs w:val="20"/>
                <w:lang w:val="pl-PL" w:eastAsia="pl-PL"/>
              </w:rPr>
            </w:pPr>
            <w:r w:rsidRPr="004A568A">
              <w:rPr>
                <w:rFonts w:ascii="Times New Roman" w:hAnsi="Times New Roman"/>
                <w:color w:val="000000"/>
                <w:sz w:val="20"/>
                <w:szCs w:val="20"/>
                <w:lang w:val="pl-PL"/>
              </w:rPr>
              <w:t>168,1</w:t>
            </w:r>
          </w:p>
        </w:tc>
        <w:tc>
          <w:tcPr>
            <w:tcW w:w="1060" w:type="dxa"/>
            <w:shd w:val="clear" w:color="auto" w:fill="auto"/>
            <w:noWrap/>
            <w:vAlign w:val="bottom"/>
            <w:hideMark/>
          </w:tcPr>
          <w:p w14:paraId="6163802D" w14:textId="26EA2F9B" w:rsidR="00754BBD" w:rsidRPr="004A568A" w:rsidRDefault="00754BBD" w:rsidP="00754BBD">
            <w:pPr>
              <w:spacing w:after="0" w:line="240" w:lineRule="auto"/>
              <w:jc w:val="center"/>
              <w:rPr>
                <w:rFonts w:ascii="Times New Roman" w:eastAsia="Times New Roman" w:hAnsi="Times New Roman"/>
                <w:color w:val="000000"/>
                <w:sz w:val="20"/>
                <w:szCs w:val="20"/>
                <w:lang w:val="pl-PL" w:eastAsia="pl-PL"/>
              </w:rPr>
            </w:pPr>
            <w:r w:rsidRPr="004A568A">
              <w:rPr>
                <w:rFonts w:ascii="Times New Roman" w:hAnsi="Times New Roman"/>
                <w:color w:val="000000"/>
                <w:sz w:val="20"/>
                <w:szCs w:val="20"/>
                <w:lang w:val="pl-PL"/>
              </w:rPr>
              <w:t>127,7</w:t>
            </w:r>
          </w:p>
        </w:tc>
      </w:tr>
      <w:tr w:rsidR="00754BBD" w:rsidRPr="004A568A" w14:paraId="34F16E45" w14:textId="77777777" w:rsidTr="00575EF9">
        <w:trPr>
          <w:trHeight w:val="47"/>
          <w:jc w:val="center"/>
        </w:trPr>
        <w:tc>
          <w:tcPr>
            <w:tcW w:w="1882" w:type="dxa"/>
            <w:shd w:val="clear" w:color="auto" w:fill="auto"/>
            <w:noWrap/>
            <w:vAlign w:val="bottom"/>
            <w:hideMark/>
          </w:tcPr>
          <w:p w14:paraId="4689F94C" w14:textId="77777777" w:rsidR="00754BBD" w:rsidRPr="004A568A" w:rsidRDefault="00754BBD" w:rsidP="00754BBD">
            <w:pPr>
              <w:spacing w:after="0" w:line="240" w:lineRule="auto"/>
              <w:jc w:val="center"/>
              <w:rPr>
                <w:rFonts w:ascii="Times New Roman" w:eastAsia="Times New Roman" w:hAnsi="Times New Roman"/>
                <w:color w:val="000000"/>
                <w:sz w:val="20"/>
                <w:szCs w:val="20"/>
                <w:lang w:val="pl-PL" w:eastAsia="pl-PL"/>
              </w:rPr>
            </w:pPr>
            <w:r w:rsidRPr="004A568A">
              <w:rPr>
                <w:rFonts w:ascii="Times New Roman" w:eastAsia="Times New Roman" w:hAnsi="Times New Roman"/>
                <w:color w:val="000000"/>
                <w:sz w:val="20"/>
                <w:szCs w:val="20"/>
                <w:lang w:val="pl-PL" w:eastAsia="pl-PL"/>
              </w:rPr>
              <w:t>30</w:t>
            </w:r>
          </w:p>
        </w:tc>
        <w:tc>
          <w:tcPr>
            <w:tcW w:w="1060" w:type="dxa"/>
            <w:shd w:val="clear" w:color="auto" w:fill="auto"/>
            <w:noWrap/>
            <w:vAlign w:val="bottom"/>
            <w:hideMark/>
          </w:tcPr>
          <w:p w14:paraId="362DC508" w14:textId="519029D4" w:rsidR="00754BBD" w:rsidRPr="004A568A" w:rsidRDefault="00754BBD" w:rsidP="00754BBD">
            <w:pPr>
              <w:spacing w:after="0" w:line="240" w:lineRule="auto"/>
              <w:jc w:val="center"/>
              <w:rPr>
                <w:rFonts w:ascii="Times New Roman" w:eastAsia="Times New Roman" w:hAnsi="Times New Roman"/>
                <w:color w:val="000000"/>
                <w:sz w:val="20"/>
                <w:szCs w:val="20"/>
                <w:lang w:val="pl-PL" w:eastAsia="pl-PL"/>
              </w:rPr>
            </w:pPr>
            <w:r w:rsidRPr="004A568A">
              <w:rPr>
                <w:rFonts w:ascii="Times New Roman" w:hAnsi="Times New Roman"/>
                <w:color w:val="000000"/>
                <w:sz w:val="20"/>
                <w:szCs w:val="20"/>
                <w:lang w:val="pl-PL"/>
              </w:rPr>
              <w:t>174,0</w:t>
            </w:r>
          </w:p>
        </w:tc>
        <w:tc>
          <w:tcPr>
            <w:tcW w:w="1060" w:type="dxa"/>
            <w:shd w:val="clear" w:color="auto" w:fill="auto"/>
            <w:noWrap/>
            <w:vAlign w:val="bottom"/>
            <w:hideMark/>
          </w:tcPr>
          <w:p w14:paraId="14EC9761" w14:textId="29F74E0A" w:rsidR="00754BBD" w:rsidRPr="004A568A" w:rsidRDefault="00754BBD" w:rsidP="00754BBD">
            <w:pPr>
              <w:spacing w:after="0" w:line="240" w:lineRule="auto"/>
              <w:jc w:val="center"/>
              <w:rPr>
                <w:rFonts w:ascii="Times New Roman" w:eastAsia="Times New Roman" w:hAnsi="Times New Roman"/>
                <w:color w:val="000000"/>
                <w:sz w:val="20"/>
                <w:szCs w:val="20"/>
                <w:lang w:val="pl-PL" w:eastAsia="pl-PL"/>
              </w:rPr>
            </w:pPr>
            <w:r w:rsidRPr="004A568A">
              <w:rPr>
                <w:rFonts w:ascii="Times New Roman" w:hAnsi="Times New Roman"/>
                <w:color w:val="000000"/>
                <w:sz w:val="20"/>
                <w:szCs w:val="20"/>
                <w:lang w:val="pl-PL"/>
              </w:rPr>
              <w:t>138,3</w:t>
            </w:r>
          </w:p>
        </w:tc>
        <w:tc>
          <w:tcPr>
            <w:tcW w:w="1060" w:type="dxa"/>
            <w:shd w:val="clear" w:color="auto" w:fill="auto"/>
            <w:noWrap/>
            <w:vAlign w:val="bottom"/>
            <w:hideMark/>
          </w:tcPr>
          <w:p w14:paraId="5378250D" w14:textId="474E0929" w:rsidR="00754BBD" w:rsidRPr="004A568A" w:rsidRDefault="00754BBD" w:rsidP="00754BBD">
            <w:pPr>
              <w:spacing w:after="0" w:line="240" w:lineRule="auto"/>
              <w:jc w:val="center"/>
              <w:rPr>
                <w:rFonts w:ascii="Times New Roman" w:eastAsia="Times New Roman" w:hAnsi="Times New Roman"/>
                <w:color w:val="000000"/>
                <w:sz w:val="20"/>
                <w:szCs w:val="20"/>
                <w:lang w:val="pl-PL" w:eastAsia="pl-PL"/>
              </w:rPr>
            </w:pPr>
            <w:r w:rsidRPr="004A568A">
              <w:rPr>
                <w:rFonts w:ascii="Times New Roman" w:hAnsi="Times New Roman"/>
                <w:color w:val="000000"/>
                <w:sz w:val="20"/>
                <w:szCs w:val="20"/>
                <w:lang w:val="pl-PL"/>
              </w:rPr>
              <w:t>122,4</w:t>
            </w:r>
          </w:p>
        </w:tc>
        <w:tc>
          <w:tcPr>
            <w:tcW w:w="1060" w:type="dxa"/>
            <w:shd w:val="clear" w:color="auto" w:fill="auto"/>
            <w:noWrap/>
            <w:vAlign w:val="bottom"/>
            <w:hideMark/>
          </w:tcPr>
          <w:p w14:paraId="43324222" w14:textId="10C78AD4" w:rsidR="00754BBD" w:rsidRPr="004A568A" w:rsidRDefault="00754BBD" w:rsidP="00754BBD">
            <w:pPr>
              <w:spacing w:after="0" w:line="240" w:lineRule="auto"/>
              <w:jc w:val="center"/>
              <w:rPr>
                <w:rFonts w:ascii="Times New Roman" w:eastAsia="Times New Roman" w:hAnsi="Times New Roman"/>
                <w:color w:val="000000"/>
                <w:sz w:val="20"/>
                <w:szCs w:val="20"/>
                <w:lang w:val="pl-PL" w:eastAsia="pl-PL"/>
              </w:rPr>
            </w:pPr>
            <w:r w:rsidRPr="004A568A">
              <w:rPr>
                <w:rFonts w:ascii="Times New Roman" w:hAnsi="Times New Roman"/>
                <w:color w:val="000000"/>
                <w:sz w:val="20"/>
                <w:szCs w:val="20"/>
                <w:lang w:val="pl-PL"/>
              </w:rPr>
              <w:t>100,1</w:t>
            </w:r>
          </w:p>
        </w:tc>
        <w:tc>
          <w:tcPr>
            <w:tcW w:w="1060" w:type="dxa"/>
            <w:shd w:val="clear" w:color="auto" w:fill="auto"/>
            <w:noWrap/>
            <w:vAlign w:val="bottom"/>
            <w:hideMark/>
          </w:tcPr>
          <w:p w14:paraId="7A1FE718" w14:textId="08767C02" w:rsidR="00754BBD" w:rsidRPr="004A568A" w:rsidRDefault="00754BBD" w:rsidP="00754BBD">
            <w:pPr>
              <w:spacing w:after="0" w:line="240" w:lineRule="auto"/>
              <w:jc w:val="center"/>
              <w:rPr>
                <w:rFonts w:ascii="Times New Roman" w:eastAsia="Times New Roman" w:hAnsi="Times New Roman"/>
                <w:color w:val="000000"/>
                <w:sz w:val="20"/>
                <w:szCs w:val="20"/>
                <w:lang w:val="pl-PL" w:eastAsia="pl-PL"/>
              </w:rPr>
            </w:pPr>
            <w:r w:rsidRPr="004A568A">
              <w:rPr>
                <w:rFonts w:ascii="Times New Roman" w:hAnsi="Times New Roman"/>
                <w:color w:val="000000"/>
                <w:sz w:val="20"/>
                <w:szCs w:val="20"/>
                <w:lang w:val="pl-PL"/>
              </w:rPr>
              <w:t>76,8</w:t>
            </w:r>
          </w:p>
        </w:tc>
      </w:tr>
      <w:tr w:rsidR="00754BBD" w:rsidRPr="004A568A" w14:paraId="34ED1D4C" w14:textId="77777777" w:rsidTr="00575EF9">
        <w:trPr>
          <w:trHeight w:val="47"/>
          <w:jc w:val="center"/>
        </w:trPr>
        <w:tc>
          <w:tcPr>
            <w:tcW w:w="1882" w:type="dxa"/>
            <w:shd w:val="clear" w:color="auto" w:fill="auto"/>
            <w:noWrap/>
            <w:vAlign w:val="bottom"/>
            <w:hideMark/>
          </w:tcPr>
          <w:p w14:paraId="2D200BEF" w14:textId="77777777" w:rsidR="00754BBD" w:rsidRPr="004A568A" w:rsidRDefault="00754BBD" w:rsidP="00754BBD">
            <w:pPr>
              <w:spacing w:after="0" w:line="240" w:lineRule="auto"/>
              <w:jc w:val="center"/>
              <w:rPr>
                <w:rFonts w:ascii="Times New Roman" w:eastAsia="Times New Roman" w:hAnsi="Times New Roman"/>
                <w:color w:val="000000"/>
                <w:sz w:val="20"/>
                <w:szCs w:val="20"/>
                <w:lang w:val="pl-PL" w:eastAsia="pl-PL"/>
              </w:rPr>
            </w:pPr>
            <w:r w:rsidRPr="004A568A">
              <w:rPr>
                <w:rFonts w:ascii="Times New Roman" w:eastAsia="Times New Roman" w:hAnsi="Times New Roman"/>
                <w:color w:val="000000"/>
                <w:sz w:val="20"/>
                <w:szCs w:val="20"/>
                <w:lang w:val="pl-PL" w:eastAsia="pl-PL"/>
              </w:rPr>
              <w:t>45</w:t>
            </w:r>
          </w:p>
        </w:tc>
        <w:tc>
          <w:tcPr>
            <w:tcW w:w="1060" w:type="dxa"/>
            <w:shd w:val="clear" w:color="auto" w:fill="auto"/>
            <w:noWrap/>
            <w:vAlign w:val="bottom"/>
            <w:hideMark/>
          </w:tcPr>
          <w:p w14:paraId="41769283" w14:textId="00388EDE" w:rsidR="00754BBD" w:rsidRPr="004A568A" w:rsidRDefault="00754BBD" w:rsidP="00754BBD">
            <w:pPr>
              <w:spacing w:after="0" w:line="240" w:lineRule="auto"/>
              <w:jc w:val="center"/>
              <w:rPr>
                <w:rFonts w:ascii="Times New Roman" w:eastAsia="Times New Roman" w:hAnsi="Times New Roman"/>
                <w:color w:val="000000"/>
                <w:sz w:val="20"/>
                <w:szCs w:val="20"/>
                <w:lang w:val="pl-PL" w:eastAsia="pl-PL"/>
              </w:rPr>
            </w:pPr>
            <w:r w:rsidRPr="004A568A">
              <w:rPr>
                <w:rFonts w:ascii="Times New Roman" w:hAnsi="Times New Roman"/>
                <w:color w:val="000000"/>
                <w:sz w:val="20"/>
                <w:szCs w:val="20"/>
                <w:lang w:val="pl-PL"/>
              </w:rPr>
              <w:t>131,5</w:t>
            </w:r>
          </w:p>
        </w:tc>
        <w:tc>
          <w:tcPr>
            <w:tcW w:w="1060" w:type="dxa"/>
            <w:shd w:val="clear" w:color="auto" w:fill="auto"/>
            <w:noWrap/>
            <w:vAlign w:val="bottom"/>
            <w:hideMark/>
          </w:tcPr>
          <w:p w14:paraId="7CDF7863" w14:textId="2C6D97D4" w:rsidR="00754BBD" w:rsidRPr="004A568A" w:rsidRDefault="00754BBD" w:rsidP="00754BBD">
            <w:pPr>
              <w:spacing w:after="0" w:line="240" w:lineRule="auto"/>
              <w:jc w:val="center"/>
              <w:rPr>
                <w:rFonts w:ascii="Times New Roman" w:eastAsia="Times New Roman" w:hAnsi="Times New Roman"/>
                <w:color w:val="000000"/>
                <w:sz w:val="20"/>
                <w:szCs w:val="20"/>
                <w:lang w:val="pl-PL" w:eastAsia="pl-PL"/>
              </w:rPr>
            </w:pPr>
            <w:r w:rsidRPr="004A568A">
              <w:rPr>
                <w:rFonts w:ascii="Times New Roman" w:hAnsi="Times New Roman"/>
                <w:color w:val="000000"/>
                <w:sz w:val="20"/>
                <w:szCs w:val="20"/>
                <w:lang w:val="pl-PL"/>
              </w:rPr>
              <w:t>103,3</w:t>
            </w:r>
          </w:p>
        </w:tc>
        <w:tc>
          <w:tcPr>
            <w:tcW w:w="1060" w:type="dxa"/>
            <w:shd w:val="clear" w:color="auto" w:fill="auto"/>
            <w:noWrap/>
            <w:vAlign w:val="bottom"/>
            <w:hideMark/>
          </w:tcPr>
          <w:p w14:paraId="241A7523" w14:textId="08523A5A" w:rsidR="00754BBD" w:rsidRPr="004A568A" w:rsidRDefault="00754BBD" w:rsidP="00754BBD">
            <w:pPr>
              <w:spacing w:after="0" w:line="240" w:lineRule="auto"/>
              <w:jc w:val="center"/>
              <w:rPr>
                <w:rFonts w:ascii="Times New Roman" w:eastAsia="Times New Roman" w:hAnsi="Times New Roman"/>
                <w:color w:val="000000"/>
                <w:sz w:val="20"/>
                <w:szCs w:val="20"/>
                <w:lang w:val="pl-PL" w:eastAsia="pl-PL"/>
              </w:rPr>
            </w:pPr>
            <w:r w:rsidRPr="004A568A">
              <w:rPr>
                <w:rFonts w:ascii="Times New Roman" w:hAnsi="Times New Roman"/>
                <w:color w:val="000000"/>
                <w:sz w:val="20"/>
                <w:szCs w:val="20"/>
                <w:lang w:val="pl-PL"/>
              </w:rPr>
              <w:t>90,9</w:t>
            </w:r>
          </w:p>
        </w:tc>
        <w:tc>
          <w:tcPr>
            <w:tcW w:w="1060" w:type="dxa"/>
            <w:shd w:val="clear" w:color="auto" w:fill="auto"/>
            <w:noWrap/>
            <w:vAlign w:val="bottom"/>
            <w:hideMark/>
          </w:tcPr>
          <w:p w14:paraId="260C8D44" w14:textId="5BC79042" w:rsidR="00754BBD" w:rsidRPr="004A568A" w:rsidRDefault="00754BBD" w:rsidP="00754BBD">
            <w:pPr>
              <w:spacing w:after="0" w:line="240" w:lineRule="auto"/>
              <w:jc w:val="center"/>
              <w:rPr>
                <w:rFonts w:ascii="Times New Roman" w:eastAsia="Times New Roman" w:hAnsi="Times New Roman"/>
                <w:color w:val="000000"/>
                <w:sz w:val="20"/>
                <w:szCs w:val="20"/>
                <w:lang w:val="pl-PL" w:eastAsia="pl-PL"/>
              </w:rPr>
            </w:pPr>
            <w:r w:rsidRPr="004A568A">
              <w:rPr>
                <w:rFonts w:ascii="Times New Roman" w:hAnsi="Times New Roman"/>
                <w:color w:val="000000"/>
                <w:sz w:val="20"/>
                <w:szCs w:val="20"/>
                <w:lang w:val="pl-PL"/>
              </w:rPr>
              <w:t>73,9</w:t>
            </w:r>
          </w:p>
        </w:tc>
        <w:tc>
          <w:tcPr>
            <w:tcW w:w="1060" w:type="dxa"/>
            <w:shd w:val="clear" w:color="auto" w:fill="auto"/>
            <w:noWrap/>
            <w:vAlign w:val="bottom"/>
            <w:hideMark/>
          </w:tcPr>
          <w:p w14:paraId="4A944378" w14:textId="26C4E4E0" w:rsidR="00754BBD" w:rsidRPr="004A568A" w:rsidRDefault="00754BBD" w:rsidP="00754BBD">
            <w:pPr>
              <w:spacing w:after="0" w:line="240" w:lineRule="auto"/>
              <w:jc w:val="center"/>
              <w:rPr>
                <w:rFonts w:ascii="Times New Roman" w:eastAsia="Times New Roman" w:hAnsi="Times New Roman"/>
                <w:color w:val="000000"/>
                <w:sz w:val="20"/>
                <w:szCs w:val="20"/>
                <w:lang w:val="pl-PL" w:eastAsia="pl-PL"/>
              </w:rPr>
            </w:pPr>
            <w:r w:rsidRPr="004A568A">
              <w:rPr>
                <w:rFonts w:ascii="Times New Roman" w:hAnsi="Times New Roman"/>
                <w:color w:val="000000"/>
                <w:sz w:val="20"/>
                <w:szCs w:val="20"/>
                <w:lang w:val="pl-PL"/>
              </w:rPr>
              <w:t>57,0</w:t>
            </w:r>
          </w:p>
        </w:tc>
      </w:tr>
      <w:tr w:rsidR="00754BBD" w:rsidRPr="004A568A" w14:paraId="263CA10C" w14:textId="77777777" w:rsidTr="00575EF9">
        <w:trPr>
          <w:trHeight w:val="47"/>
          <w:jc w:val="center"/>
        </w:trPr>
        <w:tc>
          <w:tcPr>
            <w:tcW w:w="1882" w:type="dxa"/>
            <w:shd w:val="clear" w:color="auto" w:fill="auto"/>
            <w:noWrap/>
            <w:vAlign w:val="bottom"/>
            <w:hideMark/>
          </w:tcPr>
          <w:p w14:paraId="0789CA20" w14:textId="77777777" w:rsidR="00754BBD" w:rsidRPr="004A568A" w:rsidRDefault="00754BBD" w:rsidP="00754BBD">
            <w:pPr>
              <w:spacing w:after="0" w:line="240" w:lineRule="auto"/>
              <w:jc w:val="center"/>
              <w:rPr>
                <w:rFonts w:ascii="Times New Roman" w:eastAsia="Times New Roman" w:hAnsi="Times New Roman"/>
                <w:color w:val="000000"/>
                <w:sz w:val="20"/>
                <w:szCs w:val="20"/>
                <w:lang w:val="pl-PL" w:eastAsia="pl-PL"/>
              </w:rPr>
            </w:pPr>
            <w:r w:rsidRPr="004A568A">
              <w:rPr>
                <w:rFonts w:ascii="Times New Roman" w:eastAsia="Times New Roman" w:hAnsi="Times New Roman"/>
                <w:color w:val="000000"/>
                <w:sz w:val="20"/>
                <w:szCs w:val="20"/>
                <w:lang w:val="pl-PL" w:eastAsia="pl-PL"/>
              </w:rPr>
              <w:t>60</w:t>
            </w:r>
          </w:p>
        </w:tc>
        <w:tc>
          <w:tcPr>
            <w:tcW w:w="1060" w:type="dxa"/>
            <w:shd w:val="clear" w:color="auto" w:fill="auto"/>
            <w:noWrap/>
            <w:vAlign w:val="bottom"/>
            <w:hideMark/>
          </w:tcPr>
          <w:p w14:paraId="4C1BD51D" w14:textId="46F5BBB4" w:rsidR="00754BBD" w:rsidRPr="004A568A" w:rsidRDefault="00754BBD" w:rsidP="00754BBD">
            <w:pPr>
              <w:spacing w:after="0" w:line="240" w:lineRule="auto"/>
              <w:jc w:val="center"/>
              <w:rPr>
                <w:rFonts w:ascii="Times New Roman" w:eastAsia="Times New Roman" w:hAnsi="Times New Roman"/>
                <w:color w:val="000000"/>
                <w:sz w:val="20"/>
                <w:szCs w:val="20"/>
                <w:lang w:val="pl-PL" w:eastAsia="pl-PL"/>
              </w:rPr>
            </w:pPr>
            <w:r w:rsidRPr="004A568A">
              <w:rPr>
                <w:rFonts w:ascii="Times New Roman" w:hAnsi="Times New Roman"/>
                <w:color w:val="000000"/>
                <w:sz w:val="20"/>
                <w:szCs w:val="20"/>
                <w:lang w:val="pl-PL"/>
              </w:rPr>
              <w:t>107,8</w:t>
            </w:r>
          </w:p>
        </w:tc>
        <w:tc>
          <w:tcPr>
            <w:tcW w:w="1060" w:type="dxa"/>
            <w:shd w:val="clear" w:color="auto" w:fill="auto"/>
            <w:noWrap/>
            <w:vAlign w:val="bottom"/>
            <w:hideMark/>
          </w:tcPr>
          <w:p w14:paraId="62CB88CF" w14:textId="0BC9817C" w:rsidR="00754BBD" w:rsidRPr="004A568A" w:rsidRDefault="00754BBD" w:rsidP="00754BBD">
            <w:pPr>
              <w:spacing w:after="0" w:line="240" w:lineRule="auto"/>
              <w:jc w:val="center"/>
              <w:rPr>
                <w:rFonts w:ascii="Times New Roman" w:eastAsia="Times New Roman" w:hAnsi="Times New Roman"/>
                <w:color w:val="000000"/>
                <w:sz w:val="20"/>
                <w:szCs w:val="20"/>
                <w:lang w:val="pl-PL" w:eastAsia="pl-PL"/>
              </w:rPr>
            </w:pPr>
            <w:r w:rsidRPr="004A568A">
              <w:rPr>
                <w:rFonts w:ascii="Times New Roman" w:hAnsi="Times New Roman"/>
                <w:color w:val="000000"/>
                <w:sz w:val="20"/>
                <w:szCs w:val="20"/>
                <w:lang w:val="pl-PL"/>
              </w:rPr>
              <w:t>83,9</w:t>
            </w:r>
          </w:p>
        </w:tc>
        <w:tc>
          <w:tcPr>
            <w:tcW w:w="1060" w:type="dxa"/>
            <w:shd w:val="clear" w:color="auto" w:fill="auto"/>
            <w:noWrap/>
            <w:vAlign w:val="bottom"/>
            <w:hideMark/>
          </w:tcPr>
          <w:p w14:paraId="354C4DC8" w14:textId="5EF79378" w:rsidR="00754BBD" w:rsidRPr="004A568A" w:rsidRDefault="00754BBD" w:rsidP="00754BBD">
            <w:pPr>
              <w:spacing w:after="0" w:line="240" w:lineRule="auto"/>
              <w:jc w:val="center"/>
              <w:rPr>
                <w:rFonts w:ascii="Times New Roman" w:eastAsia="Times New Roman" w:hAnsi="Times New Roman"/>
                <w:color w:val="000000"/>
                <w:sz w:val="20"/>
                <w:szCs w:val="20"/>
                <w:lang w:val="pl-PL" w:eastAsia="pl-PL"/>
              </w:rPr>
            </w:pPr>
            <w:r w:rsidRPr="004A568A">
              <w:rPr>
                <w:rFonts w:ascii="Times New Roman" w:hAnsi="Times New Roman"/>
                <w:color w:val="000000"/>
                <w:sz w:val="20"/>
                <w:szCs w:val="20"/>
                <w:lang w:val="pl-PL"/>
              </w:rPr>
              <w:t>73,6</w:t>
            </w:r>
          </w:p>
        </w:tc>
        <w:tc>
          <w:tcPr>
            <w:tcW w:w="1060" w:type="dxa"/>
            <w:shd w:val="clear" w:color="auto" w:fill="auto"/>
            <w:noWrap/>
            <w:vAlign w:val="bottom"/>
            <w:hideMark/>
          </w:tcPr>
          <w:p w14:paraId="4B50D0AA" w14:textId="123F0D4E" w:rsidR="00754BBD" w:rsidRPr="004A568A" w:rsidRDefault="00754BBD" w:rsidP="00754BBD">
            <w:pPr>
              <w:spacing w:after="0" w:line="240" w:lineRule="auto"/>
              <w:jc w:val="center"/>
              <w:rPr>
                <w:rFonts w:ascii="Times New Roman" w:eastAsia="Times New Roman" w:hAnsi="Times New Roman"/>
                <w:color w:val="000000"/>
                <w:sz w:val="20"/>
                <w:szCs w:val="20"/>
                <w:lang w:val="pl-PL" w:eastAsia="pl-PL"/>
              </w:rPr>
            </w:pPr>
            <w:r w:rsidRPr="004A568A">
              <w:rPr>
                <w:rFonts w:ascii="Times New Roman" w:hAnsi="Times New Roman"/>
                <w:color w:val="000000"/>
                <w:sz w:val="20"/>
                <w:szCs w:val="20"/>
                <w:lang w:val="pl-PL"/>
              </w:rPr>
              <w:t>59,6</w:t>
            </w:r>
          </w:p>
        </w:tc>
        <w:tc>
          <w:tcPr>
            <w:tcW w:w="1060" w:type="dxa"/>
            <w:shd w:val="clear" w:color="auto" w:fill="auto"/>
            <w:noWrap/>
            <w:vAlign w:val="bottom"/>
            <w:hideMark/>
          </w:tcPr>
          <w:p w14:paraId="7661EFE2" w14:textId="2421F141" w:rsidR="00754BBD" w:rsidRPr="004A568A" w:rsidRDefault="00754BBD" w:rsidP="00754BBD">
            <w:pPr>
              <w:spacing w:after="0" w:line="240" w:lineRule="auto"/>
              <w:jc w:val="center"/>
              <w:rPr>
                <w:rFonts w:ascii="Times New Roman" w:eastAsia="Times New Roman" w:hAnsi="Times New Roman"/>
                <w:color w:val="000000"/>
                <w:sz w:val="20"/>
                <w:szCs w:val="20"/>
                <w:lang w:val="pl-PL" w:eastAsia="pl-PL"/>
              </w:rPr>
            </w:pPr>
            <w:r w:rsidRPr="004A568A">
              <w:rPr>
                <w:rFonts w:ascii="Times New Roman" w:hAnsi="Times New Roman"/>
                <w:color w:val="000000"/>
                <w:sz w:val="20"/>
                <w:szCs w:val="20"/>
                <w:lang w:val="pl-PL"/>
              </w:rPr>
              <w:t>46,2</w:t>
            </w:r>
          </w:p>
        </w:tc>
      </w:tr>
      <w:tr w:rsidR="00754BBD" w:rsidRPr="004A568A" w14:paraId="430FB5BE" w14:textId="77777777" w:rsidTr="00575EF9">
        <w:trPr>
          <w:trHeight w:val="47"/>
          <w:jc w:val="center"/>
        </w:trPr>
        <w:tc>
          <w:tcPr>
            <w:tcW w:w="1882" w:type="dxa"/>
            <w:shd w:val="clear" w:color="auto" w:fill="auto"/>
            <w:noWrap/>
            <w:vAlign w:val="bottom"/>
            <w:hideMark/>
          </w:tcPr>
          <w:p w14:paraId="7EFB0B38" w14:textId="77777777" w:rsidR="00754BBD" w:rsidRPr="004A568A" w:rsidRDefault="00754BBD" w:rsidP="00754BBD">
            <w:pPr>
              <w:spacing w:after="0" w:line="240" w:lineRule="auto"/>
              <w:jc w:val="center"/>
              <w:rPr>
                <w:rFonts w:ascii="Times New Roman" w:eastAsia="Times New Roman" w:hAnsi="Times New Roman"/>
                <w:color w:val="000000"/>
                <w:sz w:val="20"/>
                <w:szCs w:val="20"/>
                <w:lang w:val="pl-PL" w:eastAsia="pl-PL"/>
              </w:rPr>
            </w:pPr>
            <w:r w:rsidRPr="004A568A">
              <w:rPr>
                <w:rFonts w:ascii="Times New Roman" w:eastAsia="Times New Roman" w:hAnsi="Times New Roman"/>
                <w:color w:val="000000"/>
                <w:sz w:val="20"/>
                <w:szCs w:val="20"/>
                <w:lang w:val="pl-PL" w:eastAsia="pl-PL"/>
              </w:rPr>
              <w:t>90</w:t>
            </w:r>
          </w:p>
        </w:tc>
        <w:tc>
          <w:tcPr>
            <w:tcW w:w="1060" w:type="dxa"/>
            <w:shd w:val="clear" w:color="auto" w:fill="auto"/>
            <w:noWrap/>
            <w:vAlign w:val="bottom"/>
            <w:hideMark/>
          </w:tcPr>
          <w:p w14:paraId="7FEA5694" w14:textId="074ADF18" w:rsidR="00754BBD" w:rsidRPr="004A568A" w:rsidRDefault="00754BBD" w:rsidP="00754BBD">
            <w:pPr>
              <w:spacing w:after="0" w:line="240" w:lineRule="auto"/>
              <w:jc w:val="center"/>
              <w:rPr>
                <w:rFonts w:ascii="Times New Roman" w:eastAsia="Times New Roman" w:hAnsi="Times New Roman"/>
                <w:color w:val="000000"/>
                <w:sz w:val="20"/>
                <w:szCs w:val="20"/>
                <w:lang w:val="pl-PL" w:eastAsia="pl-PL"/>
              </w:rPr>
            </w:pPr>
            <w:r w:rsidRPr="004A568A">
              <w:rPr>
                <w:rFonts w:ascii="Times New Roman" w:hAnsi="Times New Roman"/>
                <w:color w:val="000000"/>
                <w:sz w:val="20"/>
                <w:szCs w:val="20"/>
                <w:lang w:val="pl-PL"/>
              </w:rPr>
              <w:t>81,4</w:t>
            </w:r>
          </w:p>
        </w:tc>
        <w:tc>
          <w:tcPr>
            <w:tcW w:w="1060" w:type="dxa"/>
            <w:shd w:val="clear" w:color="auto" w:fill="auto"/>
            <w:noWrap/>
            <w:vAlign w:val="bottom"/>
            <w:hideMark/>
          </w:tcPr>
          <w:p w14:paraId="5C087A0E" w14:textId="3E912D5E" w:rsidR="00754BBD" w:rsidRPr="004A568A" w:rsidRDefault="00754BBD" w:rsidP="00754BBD">
            <w:pPr>
              <w:spacing w:after="0" w:line="240" w:lineRule="auto"/>
              <w:jc w:val="center"/>
              <w:rPr>
                <w:rFonts w:ascii="Times New Roman" w:eastAsia="Times New Roman" w:hAnsi="Times New Roman"/>
                <w:color w:val="000000"/>
                <w:sz w:val="20"/>
                <w:szCs w:val="20"/>
                <w:lang w:val="pl-PL" w:eastAsia="pl-PL"/>
              </w:rPr>
            </w:pPr>
            <w:r w:rsidRPr="004A568A">
              <w:rPr>
                <w:rFonts w:ascii="Times New Roman" w:hAnsi="Times New Roman"/>
                <w:color w:val="000000"/>
                <w:sz w:val="20"/>
                <w:szCs w:val="20"/>
                <w:lang w:val="pl-PL"/>
              </w:rPr>
              <w:t>62,6</w:t>
            </w:r>
          </w:p>
        </w:tc>
        <w:tc>
          <w:tcPr>
            <w:tcW w:w="1060" w:type="dxa"/>
            <w:shd w:val="clear" w:color="auto" w:fill="auto"/>
            <w:noWrap/>
            <w:vAlign w:val="bottom"/>
            <w:hideMark/>
          </w:tcPr>
          <w:p w14:paraId="4C3F4287" w14:textId="5590D93C" w:rsidR="00754BBD" w:rsidRPr="004A568A" w:rsidRDefault="00754BBD" w:rsidP="00754BBD">
            <w:pPr>
              <w:spacing w:after="0" w:line="240" w:lineRule="auto"/>
              <w:jc w:val="center"/>
              <w:rPr>
                <w:rFonts w:ascii="Times New Roman" w:eastAsia="Times New Roman" w:hAnsi="Times New Roman"/>
                <w:color w:val="000000"/>
                <w:sz w:val="20"/>
                <w:szCs w:val="20"/>
                <w:lang w:val="pl-PL" w:eastAsia="pl-PL"/>
              </w:rPr>
            </w:pPr>
            <w:r w:rsidRPr="004A568A">
              <w:rPr>
                <w:rFonts w:ascii="Times New Roman" w:hAnsi="Times New Roman"/>
                <w:color w:val="000000"/>
                <w:sz w:val="20"/>
                <w:szCs w:val="20"/>
                <w:lang w:val="pl-PL"/>
              </w:rPr>
              <w:t>54,6</w:t>
            </w:r>
          </w:p>
        </w:tc>
        <w:tc>
          <w:tcPr>
            <w:tcW w:w="1060" w:type="dxa"/>
            <w:shd w:val="clear" w:color="auto" w:fill="auto"/>
            <w:noWrap/>
            <w:vAlign w:val="bottom"/>
            <w:hideMark/>
          </w:tcPr>
          <w:p w14:paraId="31E80DE9" w14:textId="383260C3" w:rsidR="00754BBD" w:rsidRPr="004A568A" w:rsidRDefault="00754BBD" w:rsidP="00754BBD">
            <w:pPr>
              <w:spacing w:after="0" w:line="240" w:lineRule="auto"/>
              <w:jc w:val="center"/>
              <w:rPr>
                <w:rFonts w:ascii="Times New Roman" w:eastAsia="Times New Roman" w:hAnsi="Times New Roman"/>
                <w:color w:val="000000"/>
                <w:sz w:val="20"/>
                <w:szCs w:val="20"/>
                <w:lang w:val="pl-PL" w:eastAsia="pl-PL"/>
              </w:rPr>
            </w:pPr>
            <w:r w:rsidRPr="004A568A">
              <w:rPr>
                <w:rFonts w:ascii="Times New Roman" w:hAnsi="Times New Roman"/>
                <w:color w:val="000000"/>
                <w:sz w:val="20"/>
                <w:szCs w:val="20"/>
                <w:lang w:val="pl-PL"/>
              </w:rPr>
              <w:t>44,0</w:t>
            </w:r>
          </w:p>
        </w:tc>
        <w:tc>
          <w:tcPr>
            <w:tcW w:w="1060" w:type="dxa"/>
            <w:shd w:val="clear" w:color="auto" w:fill="auto"/>
            <w:noWrap/>
            <w:vAlign w:val="bottom"/>
            <w:hideMark/>
          </w:tcPr>
          <w:p w14:paraId="2E6A6775" w14:textId="2A323BBF" w:rsidR="00754BBD" w:rsidRPr="004A568A" w:rsidRDefault="00754BBD" w:rsidP="00754BBD">
            <w:pPr>
              <w:spacing w:after="0" w:line="240" w:lineRule="auto"/>
              <w:jc w:val="center"/>
              <w:rPr>
                <w:rFonts w:ascii="Times New Roman" w:eastAsia="Times New Roman" w:hAnsi="Times New Roman"/>
                <w:color w:val="000000"/>
                <w:sz w:val="20"/>
                <w:szCs w:val="20"/>
                <w:lang w:val="pl-PL" w:eastAsia="pl-PL"/>
              </w:rPr>
            </w:pPr>
            <w:r w:rsidRPr="004A568A">
              <w:rPr>
                <w:rFonts w:ascii="Times New Roman" w:hAnsi="Times New Roman"/>
                <w:color w:val="000000"/>
                <w:sz w:val="20"/>
                <w:szCs w:val="20"/>
                <w:lang w:val="pl-PL"/>
              </w:rPr>
              <w:t>34,3</w:t>
            </w:r>
          </w:p>
        </w:tc>
      </w:tr>
      <w:tr w:rsidR="00754BBD" w:rsidRPr="004A568A" w14:paraId="225066D9" w14:textId="77777777" w:rsidTr="00575EF9">
        <w:trPr>
          <w:trHeight w:val="47"/>
          <w:jc w:val="center"/>
        </w:trPr>
        <w:tc>
          <w:tcPr>
            <w:tcW w:w="1882" w:type="dxa"/>
            <w:shd w:val="clear" w:color="auto" w:fill="auto"/>
            <w:noWrap/>
            <w:vAlign w:val="bottom"/>
            <w:hideMark/>
          </w:tcPr>
          <w:p w14:paraId="4CBC0361" w14:textId="77777777" w:rsidR="00754BBD" w:rsidRPr="004A568A" w:rsidRDefault="00754BBD" w:rsidP="00754BBD">
            <w:pPr>
              <w:spacing w:after="0" w:line="240" w:lineRule="auto"/>
              <w:jc w:val="center"/>
              <w:rPr>
                <w:rFonts w:ascii="Times New Roman" w:eastAsia="Times New Roman" w:hAnsi="Times New Roman"/>
                <w:color w:val="000000"/>
                <w:sz w:val="20"/>
                <w:szCs w:val="20"/>
                <w:lang w:val="pl-PL" w:eastAsia="pl-PL"/>
              </w:rPr>
            </w:pPr>
            <w:r w:rsidRPr="004A568A">
              <w:rPr>
                <w:rFonts w:ascii="Times New Roman" w:eastAsia="Times New Roman" w:hAnsi="Times New Roman"/>
                <w:color w:val="000000"/>
                <w:sz w:val="20"/>
                <w:szCs w:val="20"/>
                <w:lang w:val="pl-PL" w:eastAsia="pl-PL"/>
              </w:rPr>
              <w:t>120</w:t>
            </w:r>
          </w:p>
        </w:tc>
        <w:tc>
          <w:tcPr>
            <w:tcW w:w="1060" w:type="dxa"/>
            <w:shd w:val="clear" w:color="auto" w:fill="auto"/>
            <w:noWrap/>
            <w:vAlign w:val="bottom"/>
            <w:hideMark/>
          </w:tcPr>
          <w:p w14:paraId="63DA7368" w14:textId="57E606C0" w:rsidR="00754BBD" w:rsidRPr="004A568A" w:rsidRDefault="00754BBD" w:rsidP="00754BBD">
            <w:pPr>
              <w:spacing w:after="0" w:line="240" w:lineRule="auto"/>
              <w:jc w:val="center"/>
              <w:rPr>
                <w:rFonts w:ascii="Times New Roman" w:eastAsia="Times New Roman" w:hAnsi="Times New Roman"/>
                <w:color w:val="000000"/>
                <w:sz w:val="20"/>
                <w:szCs w:val="20"/>
                <w:lang w:val="pl-PL" w:eastAsia="pl-PL"/>
              </w:rPr>
            </w:pPr>
            <w:r w:rsidRPr="004A568A">
              <w:rPr>
                <w:rFonts w:ascii="Times New Roman" w:hAnsi="Times New Roman"/>
                <w:color w:val="000000"/>
                <w:sz w:val="20"/>
                <w:szCs w:val="20"/>
                <w:lang w:val="pl-PL"/>
              </w:rPr>
              <w:t>66,8</w:t>
            </w:r>
          </w:p>
        </w:tc>
        <w:tc>
          <w:tcPr>
            <w:tcW w:w="1060" w:type="dxa"/>
            <w:shd w:val="clear" w:color="auto" w:fill="auto"/>
            <w:noWrap/>
            <w:vAlign w:val="bottom"/>
            <w:hideMark/>
          </w:tcPr>
          <w:p w14:paraId="4E8A4E72" w14:textId="75EDB6A5" w:rsidR="00754BBD" w:rsidRPr="004A568A" w:rsidRDefault="00754BBD" w:rsidP="00754BBD">
            <w:pPr>
              <w:spacing w:after="0" w:line="240" w:lineRule="auto"/>
              <w:jc w:val="center"/>
              <w:rPr>
                <w:rFonts w:ascii="Times New Roman" w:eastAsia="Times New Roman" w:hAnsi="Times New Roman"/>
                <w:color w:val="000000"/>
                <w:sz w:val="20"/>
                <w:szCs w:val="20"/>
                <w:lang w:val="pl-PL" w:eastAsia="pl-PL"/>
              </w:rPr>
            </w:pPr>
            <w:r w:rsidRPr="004A568A">
              <w:rPr>
                <w:rFonts w:ascii="Times New Roman" w:hAnsi="Times New Roman"/>
                <w:color w:val="000000"/>
                <w:sz w:val="20"/>
                <w:szCs w:val="20"/>
                <w:lang w:val="pl-PL"/>
              </w:rPr>
              <w:t>50,9</w:t>
            </w:r>
          </w:p>
        </w:tc>
        <w:tc>
          <w:tcPr>
            <w:tcW w:w="1060" w:type="dxa"/>
            <w:shd w:val="clear" w:color="auto" w:fill="auto"/>
            <w:noWrap/>
            <w:vAlign w:val="bottom"/>
            <w:hideMark/>
          </w:tcPr>
          <w:p w14:paraId="2AF05A4F" w14:textId="73B2462F" w:rsidR="00754BBD" w:rsidRPr="004A568A" w:rsidRDefault="00754BBD" w:rsidP="00754BBD">
            <w:pPr>
              <w:spacing w:after="0" w:line="240" w:lineRule="auto"/>
              <w:jc w:val="center"/>
              <w:rPr>
                <w:rFonts w:ascii="Times New Roman" w:eastAsia="Times New Roman" w:hAnsi="Times New Roman"/>
                <w:color w:val="000000"/>
                <w:sz w:val="20"/>
                <w:szCs w:val="20"/>
                <w:lang w:val="pl-PL" w:eastAsia="pl-PL"/>
              </w:rPr>
            </w:pPr>
            <w:r w:rsidRPr="004A568A">
              <w:rPr>
                <w:rFonts w:ascii="Times New Roman" w:hAnsi="Times New Roman"/>
                <w:color w:val="000000"/>
                <w:sz w:val="20"/>
                <w:szCs w:val="20"/>
                <w:lang w:val="pl-PL"/>
              </w:rPr>
              <w:t>44,2</w:t>
            </w:r>
          </w:p>
        </w:tc>
        <w:tc>
          <w:tcPr>
            <w:tcW w:w="1060" w:type="dxa"/>
            <w:shd w:val="clear" w:color="auto" w:fill="auto"/>
            <w:noWrap/>
            <w:vAlign w:val="bottom"/>
            <w:hideMark/>
          </w:tcPr>
          <w:p w14:paraId="61C55BF1" w14:textId="17FC1DE3" w:rsidR="00754BBD" w:rsidRPr="004A568A" w:rsidRDefault="00754BBD" w:rsidP="00754BBD">
            <w:pPr>
              <w:spacing w:after="0" w:line="240" w:lineRule="auto"/>
              <w:jc w:val="center"/>
              <w:rPr>
                <w:rFonts w:ascii="Times New Roman" w:eastAsia="Times New Roman" w:hAnsi="Times New Roman"/>
                <w:color w:val="000000"/>
                <w:sz w:val="20"/>
                <w:szCs w:val="20"/>
                <w:lang w:val="pl-PL" w:eastAsia="pl-PL"/>
              </w:rPr>
            </w:pPr>
            <w:r w:rsidRPr="004A568A">
              <w:rPr>
                <w:rFonts w:ascii="Times New Roman" w:hAnsi="Times New Roman"/>
                <w:color w:val="000000"/>
                <w:sz w:val="20"/>
                <w:szCs w:val="20"/>
                <w:lang w:val="pl-PL"/>
              </w:rPr>
              <w:t>35,5</w:t>
            </w:r>
          </w:p>
        </w:tc>
        <w:tc>
          <w:tcPr>
            <w:tcW w:w="1060" w:type="dxa"/>
            <w:shd w:val="clear" w:color="auto" w:fill="auto"/>
            <w:noWrap/>
            <w:vAlign w:val="bottom"/>
            <w:hideMark/>
          </w:tcPr>
          <w:p w14:paraId="6B65252F" w14:textId="05BD378F" w:rsidR="00754BBD" w:rsidRPr="004A568A" w:rsidRDefault="00754BBD" w:rsidP="00754BBD">
            <w:pPr>
              <w:spacing w:after="0" w:line="240" w:lineRule="auto"/>
              <w:jc w:val="center"/>
              <w:rPr>
                <w:rFonts w:ascii="Times New Roman" w:eastAsia="Times New Roman" w:hAnsi="Times New Roman"/>
                <w:color w:val="000000"/>
                <w:sz w:val="20"/>
                <w:szCs w:val="20"/>
                <w:lang w:val="pl-PL" w:eastAsia="pl-PL"/>
              </w:rPr>
            </w:pPr>
            <w:r w:rsidRPr="004A568A">
              <w:rPr>
                <w:rFonts w:ascii="Times New Roman" w:hAnsi="Times New Roman"/>
                <w:color w:val="000000"/>
                <w:sz w:val="20"/>
                <w:szCs w:val="20"/>
                <w:lang w:val="pl-PL"/>
              </w:rPr>
              <w:t>27,8</w:t>
            </w:r>
          </w:p>
        </w:tc>
      </w:tr>
      <w:tr w:rsidR="00754BBD" w:rsidRPr="004A568A" w14:paraId="2614BA8F" w14:textId="77777777" w:rsidTr="00575EF9">
        <w:trPr>
          <w:trHeight w:val="47"/>
          <w:jc w:val="center"/>
        </w:trPr>
        <w:tc>
          <w:tcPr>
            <w:tcW w:w="1882" w:type="dxa"/>
            <w:shd w:val="clear" w:color="auto" w:fill="auto"/>
            <w:noWrap/>
            <w:vAlign w:val="bottom"/>
            <w:hideMark/>
          </w:tcPr>
          <w:p w14:paraId="01866688" w14:textId="77777777" w:rsidR="00754BBD" w:rsidRPr="004A568A" w:rsidRDefault="00754BBD" w:rsidP="00754BBD">
            <w:pPr>
              <w:spacing w:after="0" w:line="240" w:lineRule="auto"/>
              <w:jc w:val="center"/>
              <w:rPr>
                <w:rFonts w:ascii="Times New Roman" w:eastAsia="Times New Roman" w:hAnsi="Times New Roman"/>
                <w:color w:val="000000"/>
                <w:sz w:val="20"/>
                <w:szCs w:val="20"/>
                <w:lang w:val="pl-PL" w:eastAsia="pl-PL"/>
              </w:rPr>
            </w:pPr>
            <w:r w:rsidRPr="004A568A">
              <w:rPr>
                <w:rFonts w:ascii="Times New Roman" w:eastAsia="Times New Roman" w:hAnsi="Times New Roman"/>
                <w:color w:val="000000"/>
                <w:sz w:val="20"/>
                <w:szCs w:val="20"/>
                <w:lang w:val="pl-PL" w:eastAsia="pl-PL"/>
              </w:rPr>
              <w:t>180</w:t>
            </w:r>
          </w:p>
        </w:tc>
        <w:tc>
          <w:tcPr>
            <w:tcW w:w="1060" w:type="dxa"/>
            <w:shd w:val="clear" w:color="auto" w:fill="auto"/>
            <w:noWrap/>
            <w:vAlign w:val="bottom"/>
            <w:hideMark/>
          </w:tcPr>
          <w:p w14:paraId="1C181EC3" w14:textId="457A1D6A" w:rsidR="00754BBD" w:rsidRPr="004A568A" w:rsidRDefault="00754BBD" w:rsidP="00754BBD">
            <w:pPr>
              <w:spacing w:after="0" w:line="240" w:lineRule="auto"/>
              <w:jc w:val="center"/>
              <w:rPr>
                <w:rFonts w:ascii="Times New Roman" w:eastAsia="Times New Roman" w:hAnsi="Times New Roman"/>
                <w:color w:val="000000"/>
                <w:sz w:val="20"/>
                <w:szCs w:val="20"/>
                <w:lang w:val="pl-PL" w:eastAsia="pl-PL"/>
              </w:rPr>
            </w:pPr>
            <w:r w:rsidRPr="004A568A">
              <w:rPr>
                <w:rFonts w:ascii="Times New Roman" w:hAnsi="Times New Roman"/>
                <w:color w:val="000000"/>
                <w:sz w:val="20"/>
                <w:szCs w:val="20"/>
                <w:lang w:val="pl-PL"/>
              </w:rPr>
              <w:t>50,5</w:t>
            </w:r>
          </w:p>
        </w:tc>
        <w:tc>
          <w:tcPr>
            <w:tcW w:w="1060" w:type="dxa"/>
            <w:shd w:val="clear" w:color="auto" w:fill="auto"/>
            <w:noWrap/>
            <w:vAlign w:val="bottom"/>
            <w:hideMark/>
          </w:tcPr>
          <w:p w14:paraId="6460F0E3" w14:textId="0EC7E400" w:rsidR="00754BBD" w:rsidRPr="004A568A" w:rsidRDefault="00754BBD" w:rsidP="00754BBD">
            <w:pPr>
              <w:spacing w:after="0" w:line="240" w:lineRule="auto"/>
              <w:jc w:val="center"/>
              <w:rPr>
                <w:rFonts w:ascii="Times New Roman" w:eastAsia="Times New Roman" w:hAnsi="Times New Roman"/>
                <w:color w:val="000000"/>
                <w:sz w:val="20"/>
                <w:szCs w:val="20"/>
                <w:lang w:val="pl-PL" w:eastAsia="pl-PL"/>
              </w:rPr>
            </w:pPr>
            <w:r w:rsidRPr="004A568A">
              <w:rPr>
                <w:rFonts w:ascii="Times New Roman" w:hAnsi="Times New Roman"/>
                <w:color w:val="000000"/>
                <w:sz w:val="20"/>
                <w:szCs w:val="20"/>
                <w:lang w:val="pl-PL"/>
              </w:rPr>
              <w:t>38,0</w:t>
            </w:r>
          </w:p>
        </w:tc>
        <w:tc>
          <w:tcPr>
            <w:tcW w:w="1060" w:type="dxa"/>
            <w:shd w:val="clear" w:color="auto" w:fill="auto"/>
            <w:noWrap/>
            <w:vAlign w:val="bottom"/>
            <w:hideMark/>
          </w:tcPr>
          <w:p w14:paraId="760615D5" w14:textId="1C465CFA" w:rsidR="00754BBD" w:rsidRPr="004A568A" w:rsidRDefault="00754BBD" w:rsidP="00754BBD">
            <w:pPr>
              <w:spacing w:after="0" w:line="240" w:lineRule="auto"/>
              <w:jc w:val="center"/>
              <w:rPr>
                <w:rFonts w:ascii="Times New Roman" w:eastAsia="Times New Roman" w:hAnsi="Times New Roman"/>
                <w:color w:val="000000"/>
                <w:sz w:val="20"/>
                <w:szCs w:val="20"/>
                <w:lang w:val="pl-PL" w:eastAsia="pl-PL"/>
              </w:rPr>
            </w:pPr>
            <w:r w:rsidRPr="004A568A">
              <w:rPr>
                <w:rFonts w:ascii="Times New Roman" w:hAnsi="Times New Roman"/>
                <w:color w:val="000000"/>
                <w:sz w:val="20"/>
                <w:szCs w:val="20"/>
                <w:lang w:val="pl-PL"/>
              </w:rPr>
              <w:t>32,8</w:t>
            </w:r>
          </w:p>
        </w:tc>
        <w:tc>
          <w:tcPr>
            <w:tcW w:w="1060" w:type="dxa"/>
            <w:shd w:val="clear" w:color="auto" w:fill="auto"/>
            <w:noWrap/>
            <w:vAlign w:val="bottom"/>
            <w:hideMark/>
          </w:tcPr>
          <w:p w14:paraId="62807AF9" w14:textId="399A9D8E" w:rsidR="00754BBD" w:rsidRPr="004A568A" w:rsidRDefault="00754BBD" w:rsidP="00754BBD">
            <w:pPr>
              <w:spacing w:after="0" w:line="240" w:lineRule="auto"/>
              <w:jc w:val="center"/>
              <w:rPr>
                <w:rFonts w:ascii="Times New Roman" w:eastAsia="Times New Roman" w:hAnsi="Times New Roman"/>
                <w:color w:val="000000"/>
                <w:sz w:val="20"/>
                <w:szCs w:val="20"/>
                <w:lang w:val="pl-PL" w:eastAsia="pl-PL"/>
              </w:rPr>
            </w:pPr>
            <w:r w:rsidRPr="004A568A">
              <w:rPr>
                <w:rFonts w:ascii="Times New Roman" w:hAnsi="Times New Roman"/>
                <w:color w:val="000000"/>
                <w:sz w:val="20"/>
                <w:szCs w:val="20"/>
                <w:lang w:val="pl-PL"/>
              </w:rPr>
              <w:t>26,2</w:t>
            </w:r>
          </w:p>
        </w:tc>
        <w:tc>
          <w:tcPr>
            <w:tcW w:w="1060" w:type="dxa"/>
            <w:shd w:val="clear" w:color="auto" w:fill="auto"/>
            <w:noWrap/>
            <w:vAlign w:val="bottom"/>
            <w:hideMark/>
          </w:tcPr>
          <w:p w14:paraId="75FA8030" w14:textId="0A612D27" w:rsidR="00754BBD" w:rsidRPr="004A568A" w:rsidRDefault="00754BBD" w:rsidP="00754BBD">
            <w:pPr>
              <w:spacing w:after="0" w:line="240" w:lineRule="auto"/>
              <w:jc w:val="center"/>
              <w:rPr>
                <w:rFonts w:ascii="Times New Roman" w:eastAsia="Times New Roman" w:hAnsi="Times New Roman"/>
                <w:color w:val="000000"/>
                <w:sz w:val="20"/>
                <w:szCs w:val="20"/>
                <w:lang w:val="pl-PL" w:eastAsia="pl-PL"/>
              </w:rPr>
            </w:pPr>
            <w:r w:rsidRPr="004A568A">
              <w:rPr>
                <w:rFonts w:ascii="Times New Roman" w:hAnsi="Times New Roman"/>
                <w:color w:val="000000"/>
                <w:sz w:val="20"/>
                <w:szCs w:val="20"/>
                <w:lang w:val="pl-PL"/>
              </w:rPr>
              <w:t>20,6</w:t>
            </w:r>
          </w:p>
        </w:tc>
      </w:tr>
      <w:tr w:rsidR="00754BBD" w:rsidRPr="004A568A" w14:paraId="4CE73E04" w14:textId="77777777" w:rsidTr="00575EF9">
        <w:trPr>
          <w:trHeight w:val="47"/>
          <w:jc w:val="center"/>
        </w:trPr>
        <w:tc>
          <w:tcPr>
            <w:tcW w:w="1882" w:type="dxa"/>
            <w:shd w:val="clear" w:color="auto" w:fill="auto"/>
            <w:noWrap/>
            <w:vAlign w:val="bottom"/>
            <w:hideMark/>
          </w:tcPr>
          <w:p w14:paraId="0445C304" w14:textId="77777777" w:rsidR="00754BBD" w:rsidRPr="004A568A" w:rsidRDefault="00754BBD" w:rsidP="00754BBD">
            <w:pPr>
              <w:spacing w:after="0" w:line="240" w:lineRule="auto"/>
              <w:jc w:val="center"/>
              <w:rPr>
                <w:rFonts w:ascii="Times New Roman" w:eastAsia="Times New Roman" w:hAnsi="Times New Roman"/>
                <w:color w:val="000000"/>
                <w:sz w:val="20"/>
                <w:szCs w:val="20"/>
                <w:lang w:val="pl-PL" w:eastAsia="pl-PL"/>
              </w:rPr>
            </w:pPr>
            <w:r w:rsidRPr="004A568A">
              <w:rPr>
                <w:rFonts w:ascii="Times New Roman" w:eastAsia="Times New Roman" w:hAnsi="Times New Roman"/>
                <w:color w:val="000000"/>
                <w:sz w:val="20"/>
                <w:szCs w:val="20"/>
                <w:lang w:val="pl-PL" w:eastAsia="pl-PL"/>
              </w:rPr>
              <w:t>360</w:t>
            </w:r>
          </w:p>
        </w:tc>
        <w:tc>
          <w:tcPr>
            <w:tcW w:w="1060" w:type="dxa"/>
            <w:shd w:val="clear" w:color="auto" w:fill="auto"/>
            <w:noWrap/>
            <w:vAlign w:val="bottom"/>
            <w:hideMark/>
          </w:tcPr>
          <w:p w14:paraId="03571360" w14:textId="2A3FD1A6" w:rsidR="00754BBD" w:rsidRPr="004A568A" w:rsidRDefault="00754BBD" w:rsidP="00754BBD">
            <w:pPr>
              <w:spacing w:after="0" w:line="240" w:lineRule="auto"/>
              <w:jc w:val="center"/>
              <w:rPr>
                <w:rFonts w:ascii="Times New Roman" w:eastAsia="Times New Roman" w:hAnsi="Times New Roman"/>
                <w:color w:val="000000"/>
                <w:sz w:val="20"/>
                <w:szCs w:val="20"/>
                <w:lang w:val="pl-PL" w:eastAsia="pl-PL"/>
              </w:rPr>
            </w:pPr>
            <w:r w:rsidRPr="004A568A">
              <w:rPr>
                <w:rFonts w:ascii="Times New Roman" w:hAnsi="Times New Roman"/>
                <w:color w:val="000000"/>
                <w:sz w:val="20"/>
                <w:szCs w:val="20"/>
                <w:lang w:val="pl-PL"/>
              </w:rPr>
              <w:t>31,3</w:t>
            </w:r>
          </w:p>
        </w:tc>
        <w:tc>
          <w:tcPr>
            <w:tcW w:w="1060" w:type="dxa"/>
            <w:shd w:val="clear" w:color="auto" w:fill="auto"/>
            <w:noWrap/>
            <w:vAlign w:val="bottom"/>
            <w:hideMark/>
          </w:tcPr>
          <w:p w14:paraId="3E8EEFB7" w14:textId="464470B9" w:rsidR="00754BBD" w:rsidRPr="004A568A" w:rsidRDefault="00754BBD" w:rsidP="00754BBD">
            <w:pPr>
              <w:spacing w:after="0" w:line="240" w:lineRule="auto"/>
              <w:jc w:val="center"/>
              <w:rPr>
                <w:rFonts w:ascii="Times New Roman" w:eastAsia="Times New Roman" w:hAnsi="Times New Roman"/>
                <w:color w:val="000000"/>
                <w:sz w:val="20"/>
                <w:szCs w:val="20"/>
                <w:lang w:val="pl-PL" w:eastAsia="pl-PL"/>
              </w:rPr>
            </w:pPr>
            <w:r w:rsidRPr="004A568A">
              <w:rPr>
                <w:rFonts w:ascii="Times New Roman" w:hAnsi="Times New Roman"/>
                <w:color w:val="000000"/>
                <w:sz w:val="20"/>
                <w:szCs w:val="20"/>
                <w:lang w:val="pl-PL"/>
              </w:rPr>
              <w:t>23,1</w:t>
            </w:r>
          </w:p>
        </w:tc>
        <w:tc>
          <w:tcPr>
            <w:tcW w:w="1060" w:type="dxa"/>
            <w:shd w:val="clear" w:color="auto" w:fill="auto"/>
            <w:noWrap/>
            <w:vAlign w:val="bottom"/>
            <w:hideMark/>
          </w:tcPr>
          <w:p w14:paraId="0C8F0EE8" w14:textId="3F6C07A8" w:rsidR="00754BBD" w:rsidRPr="004A568A" w:rsidRDefault="00754BBD" w:rsidP="00754BBD">
            <w:pPr>
              <w:spacing w:after="0" w:line="240" w:lineRule="auto"/>
              <w:jc w:val="center"/>
              <w:rPr>
                <w:rFonts w:ascii="Times New Roman" w:eastAsia="Times New Roman" w:hAnsi="Times New Roman"/>
                <w:color w:val="000000"/>
                <w:sz w:val="20"/>
                <w:szCs w:val="20"/>
                <w:lang w:val="pl-PL" w:eastAsia="pl-PL"/>
              </w:rPr>
            </w:pPr>
            <w:r w:rsidRPr="004A568A">
              <w:rPr>
                <w:rFonts w:ascii="Times New Roman" w:hAnsi="Times New Roman"/>
                <w:color w:val="000000"/>
                <w:sz w:val="20"/>
                <w:szCs w:val="20"/>
                <w:lang w:val="pl-PL"/>
              </w:rPr>
              <w:t>19,7</w:t>
            </w:r>
          </w:p>
        </w:tc>
        <w:tc>
          <w:tcPr>
            <w:tcW w:w="1060" w:type="dxa"/>
            <w:shd w:val="clear" w:color="auto" w:fill="auto"/>
            <w:noWrap/>
            <w:vAlign w:val="bottom"/>
            <w:hideMark/>
          </w:tcPr>
          <w:p w14:paraId="673BA26F" w14:textId="5FBFCDA2" w:rsidR="00754BBD" w:rsidRPr="004A568A" w:rsidRDefault="00754BBD" w:rsidP="00754BBD">
            <w:pPr>
              <w:spacing w:after="0" w:line="240" w:lineRule="auto"/>
              <w:jc w:val="center"/>
              <w:rPr>
                <w:rFonts w:ascii="Times New Roman" w:eastAsia="Times New Roman" w:hAnsi="Times New Roman"/>
                <w:color w:val="000000"/>
                <w:sz w:val="20"/>
                <w:szCs w:val="20"/>
                <w:lang w:val="pl-PL" w:eastAsia="pl-PL"/>
              </w:rPr>
            </w:pPr>
            <w:r w:rsidRPr="004A568A">
              <w:rPr>
                <w:rFonts w:ascii="Times New Roman" w:hAnsi="Times New Roman"/>
                <w:color w:val="000000"/>
                <w:sz w:val="20"/>
                <w:szCs w:val="20"/>
                <w:lang w:val="pl-PL"/>
              </w:rPr>
              <w:t>15,6</w:t>
            </w:r>
          </w:p>
        </w:tc>
        <w:tc>
          <w:tcPr>
            <w:tcW w:w="1060" w:type="dxa"/>
            <w:shd w:val="clear" w:color="auto" w:fill="auto"/>
            <w:noWrap/>
            <w:vAlign w:val="bottom"/>
            <w:hideMark/>
          </w:tcPr>
          <w:p w14:paraId="75D37974" w14:textId="3A3A3496" w:rsidR="00754BBD" w:rsidRPr="004A568A" w:rsidRDefault="00754BBD" w:rsidP="00754BBD">
            <w:pPr>
              <w:spacing w:after="0" w:line="240" w:lineRule="auto"/>
              <w:jc w:val="center"/>
              <w:rPr>
                <w:rFonts w:ascii="Times New Roman" w:eastAsia="Times New Roman" w:hAnsi="Times New Roman"/>
                <w:color w:val="000000"/>
                <w:sz w:val="20"/>
                <w:szCs w:val="20"/>
                <w:lang w:val="pl-PL" w:eastAsia="pl-PL"/>
              </w:rPr>
            </w:pPr>
            <w:r w:rsidRPr="004A568A">
              <w:rPr>
                <w:rFonts w:ascii="Times New Roman" w:hAnsi="Times New Roman"/>
                <w:color w:val="000000"/>
                <w:sz w:val="20"/>
                <w:szCs w:val="20"/>
                <w:lang w:val="pl-PL"/>
              </w:rPr>
              <w:t>12,4</w:t>
            </w:r>
          </w:p>
        </w:tc>
      </w:tr>
      <w:tr w:rsidR="00754BBD" w:rsidRPr="004A568A" w14:paraId="3140EFC5" w14:textId="77777777" w:rsidTr="00575EF9">
        <w:trPr>
          <w:trHeight w:val="47"/>
          <w:jc w:val="center"/>
        </w:trPr>
        <w:tc>
          <w:tcPr>
            <w:tcW w:w="1882" w:type="dxa"/>
            <w:shd w:val="clear" w:color="auto" w:fill="auto"/>
            <w:noWrap/>
            <w:vAlign w:val="bottom"/>
            <w:hideMark/>
          </w:tcPr>
          <w:p w14:paraId="5E43086D" w14:textId="77777777" w:rsidR="00754BBD" w:rsidRPr="004A568A" w:rsidRDefault="00754BBD" w:rsidP="00754BBD">
            <w:pPr>
              <w:spacing w:after="0" w:line="240" w:lineRule="auto"/>
              <w:jc w:val="center"/>
              <w:rPr>
                <w:rFonts w:ascii="Times New Roman" w:eastAsia="Times New Roman" w:hAnsi="Times New Roman"/>
                <w:color w:val="000000"/>
                <w:sz w:val="20"/>
                <w:szCs w:val="20"/>
                <w:lang w:val="pl-PL" w:eastAsia="pl-PL"/>
              </w:rPr>
            </w:pPr>
            <w:r w:rsidRPr="004A568A">
              <w:rPr>
                <w:rFonts w:ascii="Times New Roman" w:eastAsia="Times New Roman" w:hAnsi="Times New Roman"/>
                <w:color w:val="000000"/>
                <w:sz w:val="20"/>
                <w:szCs w:val="20"/>
                <w:lang w:val="pl-PL" w:eastAsia="pl-PL"/>
              </w:rPr>
              <w:t>720</w:t>
            </w:r>
          </w:p>
        </w:tc>
        <w:tc>
          <w:tcPr>
            <w:tcW w:w="1060" w:type="dxa"/>
            <w:shd w:val="clear" w:color="auto" w:fill="auto"/>
            <w:noWrap/>
            <w:vAlign w:val="bottom"/>
            <w:hideMark/>
          </w:tcPr>
          <w:p w14:paraId="4CA729CB" w14:textId="325E1C77" w:rsidR="00754BBD" w:rsidRPr="004A568A" w:rsidRDefault="00754BBD" w:rsidP="00754BBD">
            <w:pPr>
              <w:spacing w:after="0" w:line="240" w:lineRule="auto"/>
              <w:jc w:val="center"/>
              <w:rPr>
                <w:rFonts w:ascii="Times New Roman" w:eastAsia="Times New Roman" w:hAnsi="Times New Roman"/>
                <w:color w:val="000000"/>
                <w:sz w:val="20"/>
                <w:szCs w:val="20"/>
                <w:lang w:val="pl-PL" w:eastAsia="pl-PL"/>
              </w:rPr>
            </w:pPr>
            <w:r w:rsidRPr="004A568A">
              <w:rPr>
                <w:rFonts w:ascii="Times New Roman" w:hAnsi="Times New Roman"/>
                <w:color w:val="000000"/>
                <w:sz w:val="20"/>
                <w:szCs w:val="20"/>
                <w:lang w:val="pl-PL"/>
              </w:rPr>
              <w:t>19,4</w:t>
            </w:r>
          </w:p>
        </w:tc>
        <w:tc>
          <w:tcPr>
            <w:tcW w:w="1060" w:type="dxa"/>
            <w:shd w:val="clear" w:color="auto" w:fill="auto"/>
            <w:noWrap/>
            <w:vAlign w:val="bottom"/>
            <w:hideMark/>
          </w:tcPr>
          <w:p w14:paraId="43FB35AD" w14:textId="6B802D13" w:rsidR="00754BBD" w:rsidRPr="004A568A" w:rsidRDefault="00754BBD" w:rsidP="00754BBD">
            <w:pPr>
              <w:spacing w:after="0" w:line="240" w:lineRule="auto"/>
              <w:jc w:val="center"/>
              <w:rPr>
                <w:rFonts w:ascii="Times New Roman" w:eastAsia="Times New Roman" w:hAnsi="Times New Roman"/>
                <w:color w:val="000000"/>
                <w:sz w:val="20"/>
                <w:szCs w:val="20"/>
                <w:lang w:val="pl-PL" w:eastAsia="pl-PL"/>
              </w:rPr>
            </w:pPr>
            <w:r w:rsidRPr="004A568A">
              <w:rPr>
                <w:rFonts w:ascii="Times New Roman" w:hAnsi="Times New Roman"/>
                <w:color w:val="000000"/>
                <w:sz w:val="20"/>
                <w:szCs w:val="20"/>
                <w:lang w:val="pl-PL"/>
              </w:rPr>
              <w:t>14,0</w:t>
            </w:r>
          </w:p>
        </w:tc>
        <w:tc>
          <w:tcPr>
            <w:tcW w:w="1060" w:type="dxa"/>
            <w:shd w:val="clear" w:color="auto" w:fill="auto"/>
            <w:noWrap/>
            <w:vAlign w:val="bottom"/>
            <w:hideMark/>
          </w:tcPr>
          <w:p w14:paraId="1746FB07" w14:textId="62DCEA79" w:rsidR="00754BBD" w:rsidRPr="004A568A" w:rsidRDefault="00754BBD" w:rsidP="00754BBD">
            <w:pPr>
              <w:spacing w:after="0" w:line="240" w:lineRule="auto"/>
              <w:jc w:val="center"/>
              <w:rPr>
                <w:rFonts w:ascii="Times New Roman" w:eastAsia="Times New Roman" w:hAnsi="Times New Roman"/>
                <w:color w:val="000000"/>
                <w:sz w:val="20"/>
                <w:szCs w:val="20"/>
                <w:lang w:val="pl-PL" w:eastAsia="pl-PL"/>
              </w:rPr>
            </w:pPr>
            <w:r w:rsidRPr="004A568A">
              <w:rPr>
                <w:rFonts w:ascii="Times New Roman" w:hAnsi="Times New Roman"/>
                <w:color w:val="000000"/>
                <w:sz w:val="20"/>
                <w:szCs w:val="20"/>
                <w:lang w:val="pl-PL"/>
              </w:rPr>
              <w:t>11,9</w:t>
            </w:r>
          </w:p>
        </w:tc>
        <w:tc>
          <w:tcPr>
            <w:tcW w:w="1060" w:type="dxa"/>
            <w:shd w:val="clear" w:color="auto" w:fill="auto"/>
            <w:noWrap/>
            <w:vAlign w:val="bottom"/>
            <w:hideMark/>
          </w:tcPr>
          <w:p w14:paraId="1918F278" w14:textId="5DE42145" w:rsidR="00754BBD" w:rsidRPr="004A568A" w:rsidRDefault="00754BBD" w:rsidP="00754BBD">
            <w:pPr>
              <w:spacing w:after="0" w:line="240" w:lineRule="auto"/>
              <w:jc w:val="center"/>
              <w:rPr>
                <w:rFonts w:ascii="Times New Roman" w:eastAsia="Times New Roman" w:hAnsi="Times New Roman"/>
                <w:color w:val="000000"/>
                <w:sz w:val="20"/>
                <w:szCs w:val="20"/>
                <w:lang w:val="pl-PL" w:eastAsia="pl-PL"/>
              </w:rPr>
            </w:pPr>
            <w:r w:rsidRPr="004A568A">
              <w:rPr>
                <w:rFonts w:ascii="Times New Roman" w:hAnsi="Times New Roman"/>
                <w:color w:val="000000"/>
                <w:sz w:val="20"/>
                <w:szCs w:val="20"/>
                <w:lang w:val="pl-PL"/>
              </w:rPr>
              <w:t>9,3</w:t>
            </w:r>
          </w:p>
        </w:tc>
        <w:tc>
          <w:tcPr>
            <w:tcW w:w="1060" w:type="dxa"/>
            <w:shd w:val="clear" w:color="auto" w:fill="auto"/>
            <w:noWrap/>
            <w:vAlign w:val="bottom"/>
            <w:hideMark/>
          </w:tcPr>
          <w:p w14:paraId="6D1A9E89" w14:textId="29AC72A2" w:rsidR="00754BBD" w:rsidRPr="004A568A" w:rsidRDefault="00754BBD" w:rsidP="00754BBD">
            <w:pPr>
              <w:spacing w:after="0" w:line="240" w:lineRule="auto"/>
              <w:jc w:val="center"/>
              <w:rPr>
                <w:rFonts w:ascii="Times New Roman" w:eastAsia="Times New Roman" w:hAnsi="Times New Roman"/>
                <w:color w:val="000000"/>
                <w:sz w:val="20"/>
                <w:szCs w:val="20"/>
                <w:lang w:val="pl-PL" w:eastAsia="pl-PL"/>
              </w:rPr>
            </w:pPr>
            <w:r w:rsidRPr="004A568A">
              <w:rPr>
                <w:rFonts w:ascii="Times New Roman" w:hAnsi="Times New Roman"/>
                <w:color w:val="000000"/>
                <w:sz w:val="20"/>
                <w:szCs w:val="20"/>
                <w:lang w:val="pl-PL"/>
              </w:rPr>
              <w:t>7,5</w:t>
            </w:r>
          </w:p>
        </w:tc>
      </w:tr>
      <w:tr w:rsidR="00754BBD" w:rsidRPr="004A568A" w14:paraId="4FC0804A" w14:textId="77777777" w:rsidTr="00575EF9">
        <w:trPr>
          <w:trHeight w:val="47"/>
          <w:jc w:val="center"/>
        </w:trPr>
        <w:tc>
          <w:tcPr>
            <w:tcW w:w="1882" w:type="dxa"/>
            <w:shd w:val="clear" w:color="auto" w:fill="auto"/>
            <w:noWrap/>
            <w:vAlign w:val="bottom"/>
            <w:hideMark/>
          </w:tcPr>
          <w:p w14:paraId="233B381A" w14:textId="77777777" w:rsidR="00754BBD" w:rsidRPr="004A568A" w:rsidRDefault="00754BBD" w:rsidP="00754BBD">
            <w:pPr>
              <w:spacing w:after="0" w:line="240" w:lineRule="auto"/>
              <w:jc w:val="center"/>
              <w:rPr>
                <w:rFonts w:ascii="Times New Roman" w:eastAsia="Times New Roman" w:hAnsi="Times New Roman"/>
                <w:color w:val="000000"/>
                <w:sz w:val="20"/>
                <w:szCs w:val="20"/>
                <w:lang w:val="pl-PL" w:eastAsia="pl-PL"/>
              </w:rPr>
            </w:pPr>
            <w:r w:rsidRPr="004A568A">
              <w:rPr>
                <w:rFonts w:ascii="Times New Roman" w:eastAsia="Times New Roman" w:hAnsi="Times New Roman"/>
                <w:color w:val="000000"/>
                <w:sz w:val="20"/>
                <w:szCs w:val="20"/>
                <w:lang w:val="pl-PL" w:eastAsia="pl-PL"/>
              </w:rPr>
              <w:t>1080</w:t>
            </w:r>
          </w:p>
        </w:tc>
        <w:tc>
          <w:tcPr>
            <w:tcW w:w="1060" w:type="dxa"/>
            <w:shd w:val="clear" w:color="auto" w:fill="auto"/>
            <w:noWrap/>
            <w:vAlign w:val="bottom"/>
            <w:hideMark/>
          </w:tcPr>
          <w:p w14:paraId="31E407A0" w14:textId="0DDCFD8A" w:rsidR="00754BBD" w:rsidRPr="004A568A" w:rsidRDefault="00754BBD" w:rsidP="00754BBD">
            <w:pPr>
              <w:spacing w:after="0" w:line="240" w:lineRule="auto"/>
              <w:jc w:val="center"/>
              <w:rPr>
                <w:rFonts w:ascii="Times New Roman" w:eastAsia="Times New Roman" w:hAnsi="Times New Roman"/>
                <w:color w:val="000000"/>
                <w:sz w:val="20"/>
                <w:szCs w:val="20"/>
                <w:lang w:val="pl-PL" w:eastAsia="pl-PL"/>
              </w:rPr>
            </w:pPr>
            <w:r w:rsidRPr="004A568A">
              <w:rPr>
                <w:rFonts w:ascii="Times New Roman" w:hAnsi="Times New Roman"/>
                <w:color w:val="000000"/>
                <w:sz w:val="20"/>
                <w:szCs w:val="20"/>
                <w:lang w:val="pl-PL"/>
              </w:rPr>
              <w:t>14,6</w:t>
            </w:r>
          </w:p>
        </w:tc>
        <w:tc>
          <w:tcPr>
            <w:tcW w:w="1060" w:type="dxa"/>
            <w:shd w:val="clear" w:color="auto" w:fill="auto"/>
            <w:noWrap/>
            <w:vAlign w:val="bottom"/>
            <w:hideMark/>
          </w:tcPr>
          <w:p w14:paraId="14055839" w14:textId="3A01114C" w:rsidR="00754BBD" w:rsidRPr="004A568A" w:rsidRDefault="00754BBD" w:rsidP="00754BBD">
            <w:pPr>
              <w:spacing w:after="0" w:line="240" w:lineRule="auto"/>
              <w:jc w:val="center"/>
              <w:rPr>
                <w:rFonts w:ascii="Times New Roman" w:eastAsia="Times New Roman" w:hAnsi="Times New Roman"/>
                <w:color w:val="000000"/>
                <w:sz w:val="20"/>
                <w:szCs w:val="20"/>
                <w:lang w:val="pl-PL" w:eastAsia="pl-PL"/>
              </w:rPr>
            </w:pPr>
            <w:r w:rsidRPr="004A568A">
              <w:rPr>
                <w:rFonts w:ascii="Times New Roman" w:hAnsi="Times New Roman"/>
                <w:color w:val="000000"/>
                <w:sz w:val="20"/>
                <w:szCs w:val="20"/>
                <w:lang w:val="pl-PL"/>
              </w:rPr>
              <w:t>10,4</w:t>
            </w:r>
          </w:p>
        </w:tc>
        <w:tc>
          <w:tcPr>
            <w:tcW w:w="1060" w:type="dxa"/>
            <w:shd w:val="clear" w:color="auto" w:fill="auto"/>
            <w:noWrap/>
            <w:vAlign w:val="bottom"/>
            <w:hideMark/>
          </w:tcPr>
          <w:p w14:paraId="2C16470B" w14:textId="0EAB5779" w:rsidR="00754BBD" w:rsidRPr="004A568A" w:rsidRDefault="00754BBD" w:rsidP="00754BBD">
            <w:pPr>
              <w:spacing w:after="0" w:line="240" w:lineRule="auto"/>
              <w:jc w:val="center"/>
              <w:rPr>
                <w:rFonts w:ascii="Times New Roman" w:eastAsia="Times New Roman" w:hAnsi="Times New Roman"/>
                <w:color w:val="000000"/>
                <w:sz w:val="20"/>
                <w:szCs w:val="20"/>
                <w:lang w:val="pl-PL" w:eastAsia="pl-PL"/>
              </w:rPr>
            </w:pPr>
            <w:r w:rsidRPr="004A568A">
              <w:rPr>
                <w:rFonts w:ascii="Times New Roman" w:hAnsi="Times New Roman"/>
                <w:color w:val="000000"/>
                <w:sz w:val="20"/>
                <w:szCs w:val="20"/>
                <w:lang w:val="pl-PL"/>
              </w:rPr>
              <w:t>8,8</w:t>
            </w:r>
          </w:p>
        </w:tc>
        <w:tc>
          <w:tcPr>
            <w:tcW w:w="1060" w:type="dxa"/>
            <w:shd w:val="clear" w:color="auto" w:fill="auto"/>
            <w:noWrap/>
            <w:vAlign w:val="bottom"/>
            <w:hideMark/>
          </w:tcPr>
          <w:p w14:paraId="6DB03DA5" w14:textId="73ABBB46" w:rsidR="00754BBD" w:rsidRPr="004A568A" w:rsidRDefault="00754BBD" w:rsidP="00754BBD">
            <w:pPr>
              <w:spacing w:after="0" w:line="240" w:lineRule="auto"/>
              <w:jc w:val="center"/>
              <w:rPr>
                <w:rFonts w:ascii="Times New Roman" w:eastAsia="Times New Roman" w:hAnsi="Times New Roman"/>
                <w:color w:val="000000"/>
                <w:sz w:val="20"/>
                <w:szCs w:val="20"/>
                <w:lang w:val="pl-PL" w:eastAsia="pl-PL"/>
              </w:rPr>
            </w:pPr>
            <w:r w:rsidRPr="004A568A">
              <w:rPr>
                <w:rFonts w:ascii="Times New Roman" w:hAnsi="Times New Roman"/>
                <w:color w:val="000000"/>
                <w:sz w:val="20"/>
                <w:szCs w:val="20"/>
                <w:lang w:val="pl-PL"/>
              </w:rPr>
              <w:t>6,9</w:t>
            </w:r>
          </w:p>
        </w:tc>
        <w:tc>
          <w:tcPr>
            <w:tcW w:w="1060" w:type="dxa"/>
            <w:shd w:val="clear" w:color="auto" w:fill="auto"/>
            <w:noWrap/>
            <w:vAlign w:val="bottom"/>
            <w:hideMark/>
          </w:tcPr>
          <w:p w14:paraId="1D39DC2E" w14:textId="0B3DC159" w:rsidR="00754BBD" w:rsidRPr="004A568A" w:rsidRDefault="00754BBD" w:rsidP="00754BBD">
            <w:pPr>
              <w:spacing w:after="0" w:line="240" w:lineRule="auto"/>
              <w:jc w:val="center"/>
              <w:rPr>
                <w:rFonts w:ascii="Times New Roman" w:eastAsia="Times New Roman" w:hAnsi="Times New Roman"/>
                <w:color w:val="000000"/>
                <w:sz w:val="20"/>
                <w:szCs w:val="20"/>
                <w:lang w:val="pl-PL" w:eastAsia="pl-PL"/>
              </w:rPr>
            </w:pPr>
            <w:r w:rsidRPr="004A568A">
              <w:rPr>
                <w:rFonts w:ascii="Times New Roman" w:hAnsi="Times New Roman"/>
                <w:color w:val="000000"/>
                <w:sz w:val="20"/>
                <w:szCs w:val="20"/>
                <w:lang w:val="pl-PL"/>
              </w:rPr>
              <w:t>5,5</w:t>
            </w:r>
          </w:p>
        </w:tc>
      </w:tr>
      <w:tr w:rsidR="00754BBD" w:rsidRPr="004A568A" w14:paraId="565C7515" w14:textId="77777777" w:rsidTr="00575EF9">
        <w:trPr>
          <w:trHeight w:val="47"/>
          <w:jc w:val="center"/>
        </w:trPr>
        <w:tc>
          <w:tcPr>
            <w:tcW w:w="1882" w:type="dxa"/>
            <w:shd w:val="clear" w:color="auto" w:fill="auto"/>
            <w:noWrap/>
            <w:vAlign w:val="bottom"/>
            <w:hideMark/>
          </w:tcPr>
          <w:p w14:paraId="27067DD6" w14:textId="77777777" w:rsidR="00754BBD" w:rsidRPr="004A568A" w:rsidRDefault="00754BBD" w:rsidP="00754BBD">
            <w:pPr>
              <w:spacing w:after="0" w:line="240" w:lineRule="auto"/>
              <w:jc w:val="center"/>
              <w:rPr>
                <w:rFonts w:ascii="Times New Roman" w:eastAsia="Times New Roman" w:hAnsi="Times New Roman"/>
                <w:color w:val="000000"/>
                <w:sz w:val="20"/>
                <w:szCs w:val="20"/>
                <w:lang w:val="pl-PL" w:eastAsia="pl-PL"/>
              </w:rPr>
            </w:pPr>
            <w:r w:rsidRPr="004A568A">
              <w:rPr>
                <w:rFonts w:ascii="Times New Roman" w:eastAsia="Times New Roman" w:hAnsi="Times New Roman"/>
                <w:color w:val="000000"/>
                <w:sz w:val="20"/>
                <w:szCs w:val="20"/>
                <w:lang w:val="pl-PL" w:eastAsia="pl-PL"/>
              </w:rPr>
              <w:t>1440</w:t>
            </w:r>
          </w:p>
        </w:tc>
        <w:tc>
          <w:tcPr>
            <w:tcW w:w="1060" w:type="dxa"/>
            <w:shd w:val="clear" w:color="auto" w:fill="auto"/>
            <w:noWrap/>
            <w:vAlign w:val="bottom"/>
            <w:hideMark/>
          </w:tcPr>
          <w:p w14:paraId="3F16443F" w14:textId="3CE1EE80" w:rsidR="00754BBD" w:rsidRPr="004A568A" w:rsidRDefault="00754BBD" w:rsidP="00754BBD">
            <w:pPr>
              <w:spacing w:after="0" w:line="240" w:lineRule="auto"/>
              <w:jc w:val="center"/>
              <w:rPr>
                <w:rFonts w:ascii="Times New Roman" w:eastAsia="Times New Roman" w:hAnsi="Times New Roman"/>
                <w:color w:val="000000"/>
                <w:sz w:val="20"/>
                <w:szCs w:val="20"/>
                <w:lang w:val="pl-PL" w:eastAsia="pl-PL"/>
              </w:rPr>
            </w:pPr>
            <w:r w:rsidRPr="004A568A">
              <w:rPr>
                <w:rFonts w:ascii="Times New Roman" w:hAnsi="Times New Roman"/>
                <w:color w:val="000000"/>
                <w:sz w:val="20"/>
                <w:szCs w:val="20"/>
                <w:lang w:val="pl-PL"/>
              </w:rPr>
              <w:t>12,0</w:t>
            </w:r>
          </w:p>
        </w:tc>
        <w:tc>
          <w:tcPr>
            <w:tcW w:w="1060" w:type="dxa"/>
            <w:shd w:val="clear" w:color="auto" w:fill="auto"/>
            <w:noWrap/>
            <w:vAlign w:val="bottom"/>
            <w:hideMark/>
          </w:tcPr>
          <w:p w14:paraId="544505FE" w14:textId="5F99E8B8" w:rsidR="00754BBD" w:rsidRPr="004A568A" w:rsidRDefault="00754BBD" w:rsidP="00754BBD">
            <w:pPr>
              <w:spacing w:after="0" w:line="240" w:lineRule="auto"/>
              <w:jc w:val="center"/>
              <w:rPr>
                <w:rFonts w:ascii="Times New Roman" w:eastAsia="Times New Roman" w:hAnsi="Times New Roman"/>
                <w:color w:val="000000"/>
                <w:sz w:val="20"/>
                <w:szCs w:val="20"/>
                <w:lang w:val="pl-PL" w:eastAsia="pl-PL"/>
              </w:rPr>
            </w:pPr>
            <w:r w:rsidRPr="004A568A">
              <w:rPr>
                <w:rFonts w:ascii="Times New Roman" w:hAnsi="Times New Roman"/>
                <w:color w:val="000000"/>
                <w:sz w:val="20"/>
                <w:szCs w:val="20"/>
                <w:lang w:val="pl-PL"/>
              </w:rPr>
              <w:t>8,5</w:t>
            </w:r>
          </w:p>
        </w:tc>
        <w:tc>
          <w:tcPr>
            <w:tcW w:w="1060" w:type="dxa"/>
            <w:shd w:val="clear" w:color="auto" w:fill="auto"/>
            <w:noWrap/>
            <w:vAlign w:val="bottom"/>
            <w:hideMark/>
          </w:tcPr>
          <w:p w14:paraId="7703CAB2" w14:textId="45501D75" w:rsidR="00754BBD" w:rsidRPr="004A568A" w:rsidRDefault="00754BBD" w:rsidP="00754BBD">
            <w:pPr>
              <w:spacing w:after="0" w:line="240" w:lineRule="auto"/>
              <w:jc w:val="center"/>
              <w:rPr>
                <w:rFonts w:ascii="Times New Roman" w:eastAsia="Times New Roman" w:hAnsi="Times New Roman"/>
                <w:color w:val="000000"/>
                <w:sz w:val="20"/>
                <w:szCs w:val="20"/>
                <w:lang w:val="pl-PL" w:eastAsia="pl-PL"/>
              </w:rPr>
            </w:pPr>
            <w:r w:rsidRPr="004A568A">
              <w:rPr>
                <w:rFonts w:ascii="Times New Roman" w:hAnsi="Times New Roman"/>
                <w:color w:val="000000"/>
                <w:sz w:val="20"/>
                <w:szCs w:val="20"/>
                <w:lang w:val="pl-PL"/>
              </w:rPr>
              <w:t>7,1</w:t>
            </w:r>
          </w:p>
        </w:tc>
        <w:tc>
          <w:tcPr>
            <w:tcW w:w="1060" w:type="dxa"/>
            <w:shd w:val="clear" w:color="auto" w:fill="auto"/>
            <w:noWrap/>
            <w:vAlign w:val="bottom"/>
            <w:hideMark/>
          </w:tcPr>
          <w:p w14:paraId="6783FE4E" w14:textId="29E01916" w:rsidR="00754BBD" w:rsidRPr="004A568A" w:rsidRDefault="00754BBD" w:rsidP="00754BBD">
            <w:pPr>
              <w:spacing w:after="0" w:line="240" w:lineRule="auto"/>
              <w:jc w:val="center"/>
              <w:rPr>
                <w:rFonts w:ascii="Times New Roman" w:eastAsia="Times New Roman" w:hAnsi="Times New Roman"/>
                <w:color w:val="000000"/>
                <w:sz w:val="20"/>
                <w:szCs w:val="20"/>
                <w:lang w:val="pl-PL" w:eastAsia="pl-PL"/>
              </w:rPr>
            </w:pPr>
            <w:r w:rsidRPr="004A568A">
              <w:rPr>
                <w:rFonts w:ascii="Times New Roman" w:hAnsi="Times New Roman"/>
                <w:color w:val="000000"/>
                <w:sz w:val="20"/>
                <w:szCs w:val="20"/>
                <w:lang w:val="pl-PL"/>
              </w:rPr>
              <w:t>5,5</w:t>
            </w:r>
          </w:p>
        </w:tc>
        <w:tc>
          <w:tcPr>
            <w:tcW w:w="1060" w:type="dxa"/>
            <w:shd w:val="clear" w:color="auto" w:fill="auto"/>
            <w:noWrap/>
            <w:vAlign w:val="bottom"/>
            <w:hideMark/>
          </w:tcPr>
          <w:p w14:paraId="4DBFE90D" w14:textId="4BDD5DFF" w:rsidR="00754BBD" w:rsidRPr="004A568A" w:rsidRDefault="00754BBD" w:rsidP="00754BBD">
            <w:pPr>
              <w:spacing w:after="0" w:line="240" w:lineRule="auto"/>
              <w:jc w:val="center"/>
              <w:rPr>
                <w:rFonts w:ascii="Times New Roman" w:eastAsia="Times New Roman" w:hAnsi="Times New Roman"/>
                <w:color w:val="000000"/>
                <w:sz w:val="20"/>
                <w:szCs w:val="20"/>
                <w:lang w:val="pl-PL" w:eastAsia="pl-PL"/>
              </w:rPr>
            </w:pPr>
            <w:r w:rsidRPr="004A568A">
              <w:rPr>
                <w:rFonts w:ascii="Times New Roman" w:hAnsi="Times New Roman"/>
                <w:color w:val="000000"/>
                <w:sz w:val="20"/>
                <w:szCs w:val="20"/>
                <w:lang w:val="pl-PL"/>
              </w:rPr>
              <w:t>4,5</w:t>
            </w:r>
          </w:p>
        </w:tc>
      </w:tr>
      <w:tr w:rsidR="00754BBD" w:rsidRPr="004A568A" w14:paraId="1671AD9B" w14:textId="77777777" w:rsidTr="00575EF9">
        <w:trPr>
          <w:trHeight w:val="47"/>
          <w:jc w:val="center"/>
        </w:trPr>
        <w:tc>
          <w:tcPr>
            <w:tcW w:w="1882" w:type="dxa"/>
            <w:shd w:val="clear" w:color="auto" w:fill="auto"/>
            <w:noWrap/>
            <w:vAlign w:val="bottom"/>
            <w:hideMark/>
          </w:tcPr>
          <w:p w14:paraId="34048CE8" w14:textId="77777777" w:rsidR="00754BBD" w:rsidRPr="004A568A" w:rsidRDefault="00754BBD" w:rsidP="00754BBD">
            <w:pPr>
              <w:spacing w:after="0" w:line="240" w:lineRule="auto"/>
              <w:jc w:val="center"/>
              <w:rPr>
                <w:rFonts w:ascii="Times New Roman" w:eastAsia="Times New Roman" w:hAnsi="Times New Roman"/>
                <w:color w:val="000000"/>
                <w:sz w:val="20"/>
                <w:szCs w:val="20"/>
                <w:lang w:val="pl-PL" w:eastAsia="pl-PL"/>
              </w:rPr>
            </w:pPr>
            <w:r w:rsidRPr="004A568A">
              <w:rPr>
                <w:rFonts w:ascii="Times New Roman" w:eastAsia="Times New Roman" w:hAnsi="Times New Roman"/>
                <w:color w:val="000000"/>
                <w:sz w:val="20"/>
                <w:szCs w:val="20"/>
                <w:lang w:val="pl-PL" w:eastAsia="pl-PL"/>
              </w:rPr>
              <w:t>2160</w:t>
            </w:r>
          </w:p>
        </w:tc>
        <w:tc>
          <w:tcPr>
            <w:tcW w:w="1060" w:type="dxa"/>
            <w:shd w:val="clear" w:color="auto" w:fill="auto"/>
            <w:noWrap/>
            <w:vAlign w:val="bottom"/>
            <w:hideMark/>
          </w:tcPr>
          <w:p w14:paraId="2D9E77CD" w14:textId="72691027" w:rsidR="00754BBD" w:rsidRPr="004A568A" w:rsidRDefault="00754BBD" w:rsidP="00754BBD">
            <w:pPr>
              <w:spacing w:after="0" w:line="240" w:lineRule="auto"/>
              <w:jc w:val="center"/>
              <w:rPr>
                <w:rFonts w:ascii="Times New Roman" w:eastAsia="Times New Roman" w:hAnsi="Times New Roman"/>
                <w:color w:val="000000"/>
                <w:sz w:val="20"/>
                <w:szCs w:val="20"/>
                <w:lang w:val="pl-PL" w:eastAsia="pl-PL"/>
              </w:rPr>
            </w:pPr>
            <w:r w:rsidRPr="004A568A">
              <w:rPr>
                <w:rFonts w:ascii="Times New Roman" w:hAnsi="Times New Roman"/>
                <w:color w:val="000000"/>
                <w:sz w:val="20"/>
                <w:szCs w:val="20"/>
                <w:lang w:val="pl-PL"/>
              </w:rPr>
              <w:t>9,1</w:t>
            </w:r>
          </w:p>
        </w:tc>
        <w:tc>
          <w:tcPr>
            <w:tcW w:w="1060" w:type="dxa"/>
            <w:shd w:val="clear" w:color="auto" w:fill="auto"/>
            <w:noWrap/>
            <w:vAlign w:val="bottom"/>
            <w:hideMark/>
          </w:tcPr>
          <w:p w14:paraId="3366ACF2" w14:textId="120EF929" w:rsidR="00754BBD" w:rsidRPr="004A568A" w:rsidRDefault="00754BBD" w:rsidP="00754BBD">
            <w:pPr>
              <w:spacing w:after="0" w:line="240" w:lineRule="auto"/>
              <w:jc w:val="center"/>
              <w:rPr>
                <w:rFonts w:ascii="Times New Roman" w:eastAsia="Times New Roman" w:hAnsi="Times New Roman"/>
                <w:color w:val="000000"/>
                <w:sz w:val="20"/>
                <w:szCs w:val="20"/>
                <w:lang w:val="pl-PL" w:eastAsia="pl-PL"/>
              </w:rPr>
            </w:pPr>
            <w:r w:rsidRPr="004A568A">
              <w:rPr>
                <w:rFonts w:ascii="Times New Roman" w:hAnsi="Times New Roman"/>
                <w:color w:val="000000"/>
                <w:sz w:val="20"/>
                <w:szCs w:val="20"/>
                <w:lang w:val="pl-PL"/>
              </w:rPr>
              <w:t>6,3</w:t>
            </w:r>
          </w:p>
        </w:tc>
        <w:tc>
          <w:tcPr>
            <w:tcW w:w="1060" w:type="dxa"/>
            <w:shd w:val="clear" w:color="auto" w:fill="auto"/>
            <w:noWrap/>
            <w:vAlign w:val="bottom"/>
            <w:hideMark/>
          </w:tcPr>
          <w:p w14:paraId="05057F9B" w14:textId="423D88CB" w:rsidR="00754BBD" w:rsidRPr="004A568A" w:rsidRDefault="00754BBD" w:rsidP="00754BBD">
            <w:pPr>
              <w:spacing w:after="0" w:line="240" w:lineRule="auto"/>
              <w:jc w:val="center"/>
              <w:rPr>
                <w:rFonts w:ascii="Times New Roman" w:eastAsia="Times New Roman" w:hAnsi="Times New Roman"/>
                <w:color w:val="000000"/>
                <w:sz w:val="20"/>
                <w:szCs w:val="20"/>
                <w:lang w:val="pl-PL" w:eastAsia="pl-PL"/>
              </w:rPr>
            </w:pPr>
            <w:r w:rsidRPr="004A568A">
              <w:rPr>
                <w:rFonts w:ascii="Times New Roman" w:hAnsi="Times New Roman"/>
                <w:color w:val="000000"/>
                <w:sz w:val="20"/>
                <w:szCs w:val="20"/>
                <w:lang w:val="pl-PL"/>
              </w:rPr>
              <w:t>5,3</w:t>
            </w:r>
          </w:p>
        </w:tc>
        <w:tc>
          <w:tcPr>
            <w:tcW w:w="1060" w:type="dxa"/>
            <w:shd w:val="clear" w:color="auto" w:fill="auto"/>
            <w:noWrap/>
            <w:vAlign w:val="bottom"/>
            <w:hideMark/>
          </w:tcPr>
          <w:p w14:paraId="3EFD1FEC" w14:textId="4C58961B" w:rsidR="00754BBD" w:rsidRPr="004A568A" w:rsidRDefault="00754BBD" w:rsidP="00754BBD">
            <w:pPr>
              <w:spacing w:after="0" w:line="240" w:lineRule="auto"/>
              <w:jc w:val="center"/>
              <w:rPr>
                <w:rFonts w:ascii="Times New Roman" w:eastAsia="Times New Roman" w:hAnsi="Times New Roman"/>
                <w:color w:val="000000"/>
                <w:sz w:val="20"/>
                <w:szCs w:val="20"/>
                <w:lang w:val="pl-PL" w:eastAsia="pl-PL"/>
              </w:rPr>
            </w:pPr>
            <w:r w:rsidRPr="004A568A">
              <w:rPr>
                <w:rFonts w:ascii="Times New Roman" w:hAnsi="Times New Roman"/>
                <w:color w:val="000000"/>
                <w:sz w:val="20"/>
                <w:szCs w:val="20"/>
                <w:lang w:val="pl-PL"/>
              </w:rPr>
              <w:t>4,1</w:t>
            </w:r>
          </w:p>
        </w:tc>
        <w:tc>
          <w:tcPr>
            <w:tcW w:w="1060" w:type="dxa"/>
            <w:shd w:val="clear" w:color="auto" w:fill="auto"/>
            <w:noWrap/>
            <w:vAlign w:val="bottom"/>
            <w:hideMark/>
          </w:tcPr>
          <w:p w14:paraId="0FBE6692" w14:textId="34EBC4F8" w:rsidR="00754BBD" w:rsidRPr="004A568A" w:rsidRDefault="00754BBD" w:rsidP="00754BBD">
            <w:pPr>
              <w:spacing w:after="0" w:line="240" w:lineRule="auto"/>
              <w:jc w:val="center"/>
              <w:rPr>
                <w:rFonts w:ascii="Times New Roman" w:eastAsia="Times New Roman" w:hAnsi="Times New Roman"/>
                <w:color w:val="000000"/>
                <w:sz w:val="20"/>
                <w:szCs w:val="20"/>
                <w:lang w:val="pl-PL" w:eastAsia="pl-PL"/>
              </w:rPr>
            </w:pPr>
            <w:r w:rsidRPr="004A568A">
              <w:rPr>
                <w:rFonts w:ascii="Times New Roman" w:hAnsi="Times New Roman"/>
                <w:color w:val="000000"/>
                <w:sz w:val="20"/>
                <w:szCs w:val="20"/>
                <w:lang w:val="pl-PL"/>
              </w:rPr>
              <w:t>3,3</w:t>
            </w:r>
          </w:p>
        </w:tc>
      </w:tr>
      <w:tr w:rsidR="00754BBD" w:rsidRPr="004A568A" w14:paraId="0D7EF6AC" w14:textId="77777777" w:rsidTr="00575EF9">
        <w:trPr>
          <w:trHeight w:val="47"/>
          <w:jc w:val="center"/>
        </w:trPr>
        <w:tc>
          <w:tcPr>
            <w:tcW w:w="1882" w:type="dxa"/>
            <w:shd w:val="clear" w:color="auto" w:fill="auto"/>
            <w:noWrap/>
            <w:vAlign w:val="bottom"/>
            <w:hideMark/>
          </w:tcPr>
          <w:p w14:paraId="221DE07D" w14:textId="77777777" w:rsidR="00754BBD" w:rsidRPr="004A568A" w:rsidRDefault="00754BBD" w:rsidP="00754BBD">
            <w:pPr>
              <w:spacing w:after="0" w:line="240" w:lineRule="auto"/>
              <w:jc w:val="center"/>
              <w:rPr>
                <w:rFonts w:ascii="Times New Roman" w:eastAsia="Times New Roman" w:hAnsi="Times New Roman"/>
                <w:color w:val="000000"/>
                <w:sz w:val="20"/>
                <w:szCs w:val="20"/>
                <w:lang w:val="pl-PL" w:eastAsia="pl-PL"/>
              </w:rPr>
            </w:pPr>
            <w:r w:rsidRPr="004A568A">
              <w:rPr>
                <w:rFonts w:ascii="Times New Roman" w:eastAsia="Times New Roman" w:hAnsi="Times New Roman"/>
                <w:color w:val="000000"/>
                <w:sz w:val="20"/>
                <w:szCs w:val="20"/>
                <w:lang w:val="pl-PL" w:eastAsia="pl-PL"/>
              </w:rPr>
              <w:t>2880</w:t>
            </w:r>
          </w:p>
        </w:tc>
        <w:tc>
          <w:tcPr>
            <w:tcW w:w="1060" w:type="dxa"/>
            <w:shd w:val="clear" w:color="auto" w:fill="auto"/>
            <w:noWrap/>
            <w:vAlign w:val="bottom"/>
            <w:hideMark/>
          </w:tcPr>
          <w:p w14:paraId="6F39D254" w14:textId="3FAA7400" w:rsidR="00754BBD" w:rsidRPr="004A568A" w:rsidRDefault="00754BBD" w:rsidP="00754BBD">
            <w:pPr>
              <w:spacing w:after="0" w:line="240" w:lineRule="auto"/>
              <w:jc w:val="center"/>
              <w:rPr>
                <w:rFonts w:ascii="Times New Roman" w:eastAsia="Times New Roman" w:hAnsi="Times New Roman"/>
                <w:color w:val="000000"/>
                <w:sz w:val="20"/>
                <w:szCs w:val="20"/>
                <w:lang w:val="pl-PL" w:eastAsia="pl-PL"/>
              </w:rPr>
            </w:pPr>
            <w:r w:rsidRPr="004A568A">
              <w:rPr>
                <w:rFonts w:ascii="Times New Roman" w:hAnsi="Times New Roman"/>
                <w:color w:val="000000"/>
                <w:sz w:val="20"/>
                <w:szCs w:val="20"/>
                <w:lang w:val="pl-PL"/>
              </w:rPr>
              <w:t>7,4</w:t>
            </w:r>
          </w:p>
        </w:tc>
        <w:tc>
          <w:tcPr>
            <w:tcW w:w="1060" w:type="dxa"/>
            <w:shd w:val="clear" w:color="auto" w:fill="auto"/>
            <w:noWrap/>
            <w:vAlign w:val="bottom"/>
            <w:hideMark/>
          </w:tcPr>
          <w:p w14:paraId="1846E631" w14:textId="35AF87FD" w:rsidR="00754BBD" w:rsidRPr="004A568A" w:rsidRDefault="00754BBD" w:rsidP="00754BBD">
            <w:pPr>
              <w:spacing w:after="0" w:line="240" w:lineRule="auto"/>
              <w:jc w:val="center"/>
              <w:rPr>
                <w:rFonts w:ascii="Times New Roman" w:eastAsia="Times New Roman" w:hAnsi="Times New Roman"/>
                <w:color w:val="000000"/>
                <w:sz w:val="20"/>
                <w:szCs w:val="20"/>
                <w:lang w:val="pl-PL" w:eastAsia="pl-PL"/>
              </w:rPr>
            </w:pPr>
            <w:r w:rsidRPr="004A568A">
              <w:rPr>
                <w:rFonts w:ascii="Times New Roman" w:hAnsi="Times New Roman"/>
                <w:color w:val="000000"/>
                <w:sz w:val="20"/>
                <w:szCs w:val="20"/>
                <w:lang w:val="pl-PL"/>
              </w:rPr>
              <w:t>5,1</w:t>
            </w:r>
          </w:p>
        </w:tc>
        <w:tc>
          <w:tcPr>
            <w:tcW w:w="1060" w:type="dxa"/>
            <w:shd w:val="clear" w:color="auto" w:fill="auto"/>
            <w:noWrap/>
            <w:vAlign w:val="bottom"/>
            <w:hideMark/>
          </w:tcPr>
          <w:p w14:paraId="72F99B12" w14:textId="79C3C78B" w:rsidR="00754BBD" w:rsidRPr="004A568A" w:rsidRDefault="00754BBD" w:rsidP="00754BBD">
            <w:pPr>
              <w:spacing w:after="0" w:line="240" w:lineRule="auto"/>
              <w:jc w:val="center"/>
              <w:rPr>
                <w:rFonts w:ascii="Times New Roman" w:eastAsia="Times New Roman" w:hAnsi="Times New Roman"/>
                <w:color w:val="000000"/>
                <w:sz w:val="20"/>
                <w:szCs w:val="20"/>
                <w:lang w:val="pl-PL" w:eastAsia="pl-PL"/>
              </w:rPr>
            </w:pPr>
            <w:r w:rsidRPr="004A568A">
              <w:rPr>
                <w:rFonts w:ascii="Times New Roman" w:hAnsi="Times New Roman"/>
                <w:color w:val="000000"/>
                <w:sz w:val="20"/>
                <w:szCs w:val="20"/>
                <w:lang w:val="pl-PL"/>
              </w:rPr>
              <w:t>4,3</w:t>
            </w:r>
          </w:p>
        </w:tc>
        <w:tc>
          <w:tcPr>
            <w:tcW w:w="1060" w:type="dxa"/>
            <w:shd w:val="clear" w:color="auto" w:fill="auto"/>
            <w:noWrap/>
            <w:vAlign w:val="bottom"/>
            <w:hideMark/>
          </w:tcPr>
          <w:p w14:paraId="6CBF075C" w14:textId="17BFFC78" w:rsidR="00754BBD" w:rsidRPr="004A568A" w:rsidRDefault="00754BBD" w:rsidP="00754BBD">
            <w:pPr>
              <w:spacing w:after="0" w:line="240" w:lineRule="auto"/>
              <w:jc w:val="center"/>
              <w:rPr>
                <w:rFonts w:ascii="Times New Roman" w:eastAsia="Times New Roman" w:hAnsi="Times New Roman"/>
                <w:color w:val="000000"/>
                <w:sz w:val="20"/>
                <w:szCs w:val="20"/>
                <w:lang w:val="pl-PL" w:eastAsia="pl-PL"/>
              </w:rPr>
            </w:pPr>
            <w:r w:rsidRPr="004A568A">
              <w:rPr>
                <w:rFonts w:ascii="Times New Roman" w:hAnsi="Times New Roman"/>
                <w:color w:val="000000"/>
                <w:sz w:val="20"/>
                <w:szCs w:val="20"/>
                <w:lang w:val="pl-PL"/>
              </w:rPr>
              <w:t>3,3</w:t>
            </w:r>
          </w:p>
        </w:tc>
        <w:tc>
          <w:tcPr>
            <w:tcW w:w="1060" w:type="dxa"/>
            <w:shd w:val="clear" w:color="auto" w:fill="auto"/>
            <w:noWrap/>
            <w:vAlign w:val="bottom"/>
            <w:hideMark/>
          </w:tcPr>
          <w:p w14:paraId="778A3E25" w14:textId="6C05FB8B" w:rsidR="00754BBD" w:rsidRPr="004A568A" w:rsidRDefault="00754BBD" w:rsidP="00754BBD">
            <w:pPr>
              <w:spacing w:after="0" w:line="240" w:lineRule="auto"/>
              <w:jc w:val="center"/>
              <w:rPr>
                <w:rFonts w:ascii="Times New Roman" w:eastAsia="Times New Roman" w:hAnsi="Times New Roman"/>
                <w:color w:val="000000"/>
                <w:sz w:val="20"/>
                <w:szCs w:val="20"/>
                <w:lang w:val="pl-PL" w:eastAsia="pl-PL"/>
              </w:rPr>
            </w:pPr>
            <w:r w:rsidRPr="004A568A">
              <w:rPr>
                <w:rFonts w:ascii="Times New Roman" w:hAnsi="Times New Roman"/>
                <w:color w:val="000000"/>
                <w:sz w:val="20"/>
                <w:szCs w:val="20"/>
                <w:lang w:val="pl-PL"/>
              </w:rPr>
              <w:t>2,7</w:t>
            </w:r>
          </w:p>
        </w:tc>
      </w:tr>
      <w:tr w:rsidR="00754BBD" w:rsidRPr="004A568A" w14:paraId="585AFEA6" w14:textId="77777777" w:rsidTr="00575EF9">
        <w:trPr>
          <w:trHeight w:val="47"/>
          <w:jc w:val="center"/>
        </w:trPr>
        <w:tc>
          <w:tcPr>
            <w:tcW w:w="1882" w:type="dxa"/>
            <w:shd w:val="clear" w:color="auto" w:fill="auto"/>
            <w:noWrap/>
            <w:vAlign w:val="bottom"/>
            <w:hideMark/>
          </w:tcPr>
          <w:p w14:paraId="5AC9E73F" w14:textId="77777777" w:rsidR="00754BBD" w:rsidRPr="004A568A" w:rsidRDefault="00754BBD" w:rsidP="00754BBD">
            <w:pPr>
              <w:spacing w:after="0" w:line="240" w:lineRule="auto"/>
              <w:jc w:val="center"/>
              <w:rPr>
                <w:rFonts w:ascii="Times New Roman" w:eastAsia="Times New Roman" w:hAnsi="Times New Roman"/>
                <w:color w:val="000000"/>
                <w:sz w:val="20"/>
                <w:szCs w:val="20"/>
                <w:lang w:val="pl-PL" w:eastAsia="pl-PL"/>
              </w:rPr>
            </w:pPr>
            <w:r w:rsidRPr="004A568A">
              <w:rPr>
                <w:rFonts w:ascii="Times New Roman" w:eastAsia="Times New Roman" w:hAnsi="Times New Roman"/>
                <w:color w:val="000000"/>
                <w:sz w:val="20"/>
                <w:szCs w:val="20"/>
                <w:lang w:val="pl-PL" w:eastAsia="pl-PL"/>
              </w:rPr>
              <w:t>4320</w:t>
            </w:r>
          </w:p>
        </w:tc>
        <w:tc>
          <w:tcPr>
            <w:tcW w:w="1060" w:type="dxa"/>
            <w:shd w:val="clear" w:color="auto" w:fill="auto"/>
            <w:noWrap/>
            <w:vAlign w:val="bottom"/>
            <w:hideMark/>
          </w:tcPr>
          <w:p w14:paraId="0EB92FA9" w14:textId="7810C80E" w:rsidR="00754BBD" w:rsidRPr="004A568A" w:rsidRDefault="00754BBD" w:rsidP="00754BBD">
            <w:pPr>
              <w:spacing w:after="0" w:line="240" w:lineRule="auto"/>
              <w:jc w:val="center"/>
              <w:rPr>
                <w:rFonts w:ascii="Times New Roman" w:eastAsia="Times New Roman" w:hAnsi="Times New Roman"/>
                <w:color w:val="000000"/>
                <w:sz w:val="20"/>
                <w:szCs w:val="20"/>
                <w:lang w:val="pl-PL" w:eastAsia="pl-PL"/>
              </w:rPr>
            </w:pPr>
            <w:r w:rsidRPr="004A568A">
              <w:rPr>
                <w:rFonts w:ascii="Times New Roman" w:hAnsi="Times New Roman"/>
                <w:color w:val="000000"/>
                <w:sz w:val="20"/>
                <w:szCs w:val="20"/>
                <w:lang w:val="pl-PL"/>
              </w:rPr>
              <w:t>5,6</w:t>
            </w:r>
          </w:p>
        </w:tc>
        <w:tc>
          <w:tcPr>
            <w:tcW w:w="1060" w:type="dxa"/>
            <w:shd w:val="clear" w:color="auto" w:fill="auto"/>
            <w:noWrap/>
            <w:vAlign w:val="bottom"/>
            <w:hideMark/>
          </w:tcPr>
          <w:p w14:paraId="71661CB7" w14:textId="0D2AB0B3" w:rsidR="00754BBD" w:rsidRPr="004A568A" w:rsidRDefault="00754BBD" w:rsidP="00754BBD">
            <w:pPr>
              <w:spacing w:after="0" w:line="240" w:lineRule="auto"/>
              <w:jc w:val="center"/>
              <w:rPr>
                <w:rFonts w:ascii="Times New Roman" w:eastAsia="Times New Roman" w:hAnsi="Times New Roman"/>
                <w:color w:val="000000"/>
                <w:sz w:val="20"/>
                <w:szCs w:val="20"/>
                <w:lang w:val="pl-PL" w:eastAsia="pl-PL"/>
              </w:rPr>
            </w:pPr>
            <w:r w:rsidRPr="004A568A">
              <w:rPr>
                <w:rFonts w:ascii="Times New Roman" w:hAnsi="Times New Roman"/>
                <w:color w:val="000000"/>
                <w:sz w:val="20"/>
                <w:szCs w:val="20"/>
                <w:lang w:val="pl-PL"/>
              </w:rPr>
              <w:t>3,8</w:t>
            </w:r>
          </w:p>
        </w:tc>
        <w:tc>
          <w:tcPr>
            <w:tcW w:w="1060" w:type="dxa"/>
            <w:shd w:val="clear" w:color="auto" w:fill="auto"/>
            <w:noWrap/>
            <w:vAlign w:val="bottom"/>
            <w:hideMark/>
          </w:tcPr>
          <w:p w14:paraId="75688CC4" w14:textId="039A0498" w:rsidR="00754BBD" w:rsidRPr="004A568A" w:rsidRDefault="00754BBD" w:rsidP="00754BBD">
            <w:pPr>
              <w:spacing w:after="0" w:line="240" w:lineRule="auto"/>
              <w:jc w:val="center"/>
              <w:rPr>
                <w:rFonts w:ascii="Times New Roman" w:eastAsia="Times New Roman" w:hAnsi="Times New Roman"/>
                <w:color w:val="000000"/>
                <w:sz w:val="20"/>
                <w:szCs w:val="20"/>
                <w:lang w:val="pl-PL" w:eastAsia="pl-PL"/>
              </w:rPr>
            </w:pPr>
            <w:r w:rsidRPr="004A568A">
              <w:rPr>
                <w:rFonts w:ascii="Times New Roman" w:hAnsi="Times New Roman"/>
                <w:color w:val="000000"/>
                <w:sz w:val="20"/>
                <w:szCs w:val="20"/>
                <w:lang w:val="pl-PL"/>
              </w:rPr>
              <w:t>3,2</w:t>
            </w:r>
          </w:p>
        </w:tc>
        <w:tc>
          <w:tcPr>
            <w:tcW w:w="1060" w:type="dxa"/>
            <w:shd w:val="clear" w:color="auto" w:fill="auto"/>
            <w:noWrap/>
            <w:vAlign w:val="bottom"/>
            <w:hideMark/>
          </w:tcPr>
          <w:p w14:paraId="46ED37CF" w14:textId="42A5B634" w:rsidR="00754BBD" w:rsidRPr="004A568A" w:rsidRDefault="00754BBD" w:rsidP="00754BBD">
            <w:pPr>
              <w:spacing w:after="0" w:line="240" w:lineRule="auto"/>
              <w:jc w:val="center"/>
              <w:rPr>
                <w:rFonts w:ascii="Times New Roman" w:eastAsia="Times New Roman" w:hAnsi="Times New Roman"/>
                <w:color w:val="000000"/>
                <w:sz w:val="20"/>
                <w:szCs w:val="20"/>
                <w:lang w:val="pl-PL" w:eastAsia="pl-PL"/>
              </w:rPr>
            </w:pPr>
            <w:r w:rsidRPr="004A568A">
              <w:rPr>
                <w:rFonts w:ascii="Times New Roman" w:hAnsi="Times New Roman"/>
                <w:color w:val="000000"/>
                <w:sz w:val="20"/>
                <w:szCs w:val="20"/>
                <w:lang w:val="pl-PL"/>
              </w:rPr>
              <w:t>2,4</w:t>
            </w:r>
          </w:p>
        </w:tc>
        <w:tc>
          <w:tcPr>
            <w:tcW w:w="1060" w:type="dxa"/>
            <w:shd w:val="clear" w:color="auto" w:fill="auto"/>
            <w:noWrap/>
            <w:vAlign w:val="bottom"/>
            <w:hideMark/>
          </w:tcPr>
          <w:p w14:paraId="1582DCBD" w14:textId="773DF451" w:rsidR="00754BBD" w:rsidRPr="004A568A" w:rsidRDefault="00754BBD" w:rsidP="00754BBD">
            <w:pPr>
              <w:spacing w:after="0" w:line="240" w:lineRule="auto"/>
              <w:jc w:val="center"/>
              <w:rPr>
                <w:rFonts w:ascii="Times New Roman" w:eastAsia="Times New Roman" w:hAnsi="Times New Roman"/>
                <w:color w:val="000000"/>
                <w:sz w:val="20"/>
                <w:szCs w:val="20"/>
                <w:lang w:val="pl-PL" w:eastAsia="pl-PL"/>
              </w:rPr>
            </w:pPr>
            <w:r w:rsidRPr="004A568A">
              <w:rPr>
                <w:rFonts w:ascii="Times New Roman" w:hAnsi="Times New Roman"/>
                <w:color w:val="000000"/>
                <w:sz w:val="20"/>
                <w:szCs w:val="20"/>
                <w:lang w:val="pl-PL"/>
              </w:rPr>
              <w:t>2,0</w:t>
            </w:r>
          </w:p>
        </w:tc>
      </w:tr>
    </w:tbl>
    <w:p w14:paraId="35E804CA" w14:textId="51BB7921" w:rsidR="00754BBD" w:rsidRPr="004A568A" w:rsidRDefault="00754BBD" w:rsidP="00754BBD">
      <w:pPr>
        <w:suppressAutoHyphens/>
        <w:spacing w:after="0" w:line="240" w:lineRule="auto"/>
        <w:jc w:val="both"/>
        <w:rPr>
          <w:rFonts w:ascii="Times New Roman" w:hAnsi="Times New Roman"/>
          <w:lang w:val="pl-PL"/>
        </w:rPr>
      </w:pPr>
    </w:p>
    <w:p w14:paraId="0C0C2408" w14:textId="3C0E30F9" w:rsidR="00CC4A48" w:rsidRDefault="00CC4A48" w:rsidP="00CC4A48">
      <w:pPr>
        <w:suppressAutoHyphens/>
        <w:spacing w:after="0" w:line="240" w:lineRule="auto"/>
        <w:ind w:firstLine="284"/>
        <w:jc w:val="both"/>
        <w:rPr>
          <w:rFonts w:ascii="Times New Roman" w:hAnsi="Times New Roman"/>
          <w:lang w:val="pl-PL"/>
        </w:rPr>
      </w:pPr>
      <w:r w:rsidRPr="00CC4A48">
        <w:rPr>
          <w:rFonts w:ascii="Times New Roman" w:hAnsi="Times New Roman"/>
          <w:lang w:val="pl-PL"/>
        </w:rPr>
        <w:t xml:space="preserve">Dla </w:t>
      </w:r>
      <w:r w:rsidRPr="00E308A3">
        <w:rPr>
          <w:rFonts w:ascii="Times New Roman" w:hAnsi="Times New Roman"/>
          <w:lang w:val="pl-PL"/>
        </w:rPr>
        <w:t>porównania</w:t>
      </w:r>
      <w:r w:rsidR="00E53041" w:rsidRPr="00E308A3">
        <w:rPr>
          <w:rFonts w:ascii="Times New Roman" w:hAnsi="Times New Roman"/>
          <w:lang w:val="pl-PL"/>
        </w:rPr>
        <w:t>,</w:t>
      </w:r>
      <w:r w:rsidRPr="00E308A3">
        <w:rPr>
          <w:rFonts w:ascii="Times New Roman" w:hAnsi="Times New Roman"/>
          <w:lang w:val="pl-PL"/>
        </w:rPr>
        <w:t xml:space="preserve"> dla opadu o czasie trwania </w:t>
      </w:r>
      <w:r w:rsidRPr="00E308A3">
        <w:rPr>
          <w:rFonts w:ascii="Times New Roman" w:hAnsi="Times New Roman"/>
          <w:i/>
          <w:iCs/>
          <w:lang w:val="pl-PL"/>
        </w:rPr>
        <w:t>t</w:t>
      </w:r>
      <w:r w:rsidRPr="00E308A3">
        <w:rPr>
          <w:rFonts w:ascii="Times New Roman" w:hAnsi="Times New Roman"/>
          <w:lang w:val="pl-PL"/>
        </w:rPr>
        <w:t xml:space="preserve"> =15 min i prawdopodobieństwa przewyższenia </w:t>
      </w:r>
      <w:r w:rsidRPr="00E308A3">
        <w:rPr>
          <w:rFonts w:ascii="Times New Roman" w:hAnsi="Times New Roman"/>
          <w:i/>
          <w:iCs/>
          <w:lang w:val="pl-PL"/>
        </w:rPr>
        <w:t>p</w:t>
      </w:r>
      <w:r w:rsidRPr="00E308A3">
        <w:rPr>
          <w:rFonts w:ascii="Times New Roman" w:hAnsi="Times New Roman"/>
          <w:lang w:val="pl-PL"/>
        </w:rPr>
        <w:t xml:space="preserve"> = 20%</w:t>
      </w:r>
      <w:r w:rsidR="00E53041" w:rsidRPr="00E308A3">
        <w:rPr>
          <w:rFonts w:ascii="Times New Roman" w:hAnsi="Times New Roman"/>
          <w:lang w:val="pl-PL"/>
        </w:rPr>
        <w:t xml:space="preserve"> </w:t>
      </w:r>
      <w:r w:rsidR="00E308A3">
        <w:rPr>
          <w:rFonts w:ascii="Times New Roman" w:hAnsi="Times New Roman"/>
          <w:lang w:val="pl-PL"/>
        </w:rPr>
        <w:br/>
      </w:r>
      <w:r w:rsidR="00E53041" w:rsidRPr="00E308A3">
        <w:rPr>
          <w:rFonts w:ascii="Times New Roman" w:hAnsi="Times New Roman"/>
          <w:lang w:val="pl-PL"/>
        </w:rPr>
        <w:t>(1 raz na 5 lat)</w:t>
      </w:r>
      <w:r w:rsidRPr="00E308A3">
        <w:rPr>
          <w:rFonts w:ascii="Times New Roman" w:hAnsi="Times New Roman"/>
          <w:lang w:val="pl-PL"/>
        </w:rPr>
        <w:t xml:space="preserve"> obliczono z wzoru Błaszczyka maksymalne natężenie opadu </w:t>
      </w:r>
      <w:r w:rsidRPr="00E308A3">
        <w:rPr>
          <w:rFonts w:ascii="Times New Roman" w:hAnsi="Times New Roman"/>
          <w:i/>
          <w:iCs/>
          <w:lang w:val="pl-PL"/>
        </w:rPr>
        <w:t>q</w:t>
      </w:r>
      <w:r w:rsidRPr="00E308A3">
        <w:rPr>
          <w:rFonts w:ascii="Times New Roman" w:hAnsi="Times New Roman"/>
          <w:lang w:val="pl-PL"/>
        </w:rPr>
        <w:t xml:space="preserve"> = 131,6 dm</w:t>
      </w:r>
      <w:r w:rsidRPr="00E308A3">
        <w:rPr>
          <w:rFonts w:ascii="Times New Roman" w:hAnsi="Times New Roman"/>
          <w:vertAlign w:val="superscript"/>
          <w:lang w:val="pl-PL"/>
        </w:rPr>
        <w:t>3</w:t>
      </w:r>
      <w:r w:rsidRPr="00E308A3">
        <w:rPr>
          <w:rFonts w:ascii="Times New Roman" w:hAnsi="Times New Roman"/>
          <w:lang w:val="pl-PL"/>
        </w:rPr>
        <w:t>/</w:t>
      </w:r>
      <w:proofErr w:type="spellStart"/>
      <w:r w:rsidRPr="00E308A3">
        <w:rPr>
          <w:rFonts w:ascii="Times New Roman" w:hAnsi="Times New Roman"/>
          <w:lang w:val="pl-PL"/>
        </w:rPr>
        <w:t>s·ha</w:t>
      </w:r>
      <w:proofErr w:type="spellEnd"/>
      <w:r w:rsidRPr="00E308A3">
        <w:rPr>
          <w:rFonts w:ascii="Times New Roman" w:hAnsi="Times New Roman"/>
          <w:lang w:val="pl-PL"/>
        </w:rPr>
        <w:t xml:space="preserve"> (do obliczeń przyjęto średnią roczną z </w:t>
      </w:r>
      <w:proofErr w:type="spellStart"/>
      <w:r w:rsidRPr="00E308A3">
        <w:rPr>
          <w:rFonts w:ascii="Times New Roman" w:hAnsi="Times New Roman"/>
          <w:lang w:val="pl-PL"/>
        </w:rPr>
        <w:t>wielolecia</w:t>
      </w:r>
      <w:proofErr w:type="spellEnd"/>
      <w:r w:rsidRPr="00E308A3">
        <w:rPr>
          <w:rFonts w:ascii="Times New Roman" w:hAnsi="Times New Roman"/>
          <w:lang w:val="pl-PL"/>
        </w:rPr>
        <w:t xml:space="preserve"> 1991–2020 wysokość opadu w Kłodzku na poziomie 601 mm) – przy 203,6 dm</w:t>
      </w:r>
      <w:r w:rsidRPr="00E308A3">
        <w:rPr>
          <w:rFonts w:ascii="Times New Roman" w:hAnsi="Times New Roman"/>
          <w:vertAlign w:val="superscript"/>
          <w:lang w:val="pl-PL"/>
        </w:rPr>
        <w:t>3</w:t>
      </w:r>
      <w:r w:rsidRPr="00E308A3">
        <w:rPr>
          <w:rFonts w:ascii="Times New Roman" w:hAnsi="Times New Roman"/>
          <w:lang w:val="pl-PL"/>
        </w:rPr>
        <w:t>/</w:t>
      </w:r>
      <w:proofErr w:type="spellStart"/>
      <w:r w:rsidRPr="00E308A3">
        <w:rPr>
          <w:rFonts w:ascii="Times New Roman" w:hAnsi="Times New Roman"/>
          <w:lang w:val="pl-PL"/>
        </w:rPr>
        <w:t>s·ha</w:t>
      </w:r>
      <w:proofErr w:type="spellEnd"/>
      <w:r w:rsidRPr="00E308A3">
        <w:rPr>
          <w:rFonts w:ascii="Times New Roman" w:hAnsi="Times New Roman"/>
          <w:lang w:val="pl-PL"/>
        </w:rPr>
        <w:t xml:space="preserve"> z aplikacji PMAXTP (różnica </w:t>
      </w:r>
      <w:r w:rsidR="00E53041" w:rsidRPr="00E308A3">
        <w:rPr>
          <w:rFonts w:ascii="Times New Roman" w:hAnsi="Times New Roman"/>
          <w:lang w:val="pl-PL"/>
        </w:rPr>
        <w:t xml:space="preserve">wynosi </w:t>
      </w:r>
      <w:r w:rsidRPr="00E308A3">
        <w:rPr>
          <w:rFonts w:ascii="Times New Roman" w:hAnsi="Times New Roman"/>
          <w:lang w:val="pl-PL"/>
        </w:rPr>
        <w:t>aż</w:t>
      </w:r>
      <w:r w:rsidRPr="00CC4A48">
        <w:rPr>
          <w:rFonts w:ascii="Times New Roman" w:hAnsi="Times New Roman"/>
          <w:lang w:val="pl-PL"/>
        </w:rPr>
        <w:t xml:space="preserve"> 55%!).</w:t>
      </w:r>
      <w:r>
        <w:rPr>
          <w:rFonts w:ascii="Times New Roman" w:hAnsi="Times New Roman"/>
          <w:lang w:val="pl-PL"/>
        </w:rPr>
        <w:t xml:space="preserve"> </w:t>
      </w:r>
    </w:p>
    <w:p w14:paraId="6FD0BC3F" w14:textId="1C1E9F5A" w:rsidR="00616DAC" w:rsidRPr="004A568A" w:rsidRDefault="00082E37" w:rsidP="00616DAC">
      <w:pPr>
        <w:suppressAutoHyphens/>
        <w:spacing w:after="0" w:line="240" w:lineRule="auto"/>
        <w:ind w:firstLine="284"/>
        <w:jc w:val="both"/>
        <w:rPr>
          <w:rFonts w:ascii="Times New Roman" w:hAnsi="Times New Roman"/>
          <w:lang w:val="pl-PL"/>
        </w:rPr>
      </w:pPr>
      <w:r w:rsidRPr="004A568A">
        <w:rPr>
          <w:rFonts w:ascii="Times New Roman" w:hAnsi="Times New Roman"/>
          <w:lang w:val="pl-PL"/>
        </w:rPr>
        <w:t>W celu wyznaczenia maksymaln</w:t>
      </w:r>
      <w:r w:rsidR="00156355" w:rsidRPr="004A568A">
        <w:rPr>
          <w:rFonts w:ascii="Times New Roman" w:hAnsi="Times New Roman"/>
          <w:lang w:val="pl-PL"/>
        </w:rPr>
        <w:t>ych</w:t>
      </w:r>
      <w:r w:rsidRPr="004A568A">
        <w:rPr>
          <w:rFonts w:ascii="Times New Roman" w:hAnsi="Times New Roman"/>
          <w:lang w:val="pl-PL"/>
        </w:rPr>
        <w:t xml:space="preserve"> wysokości opadów deszczowych dla czasu trwania innego niż wymieniony w tabeli 1, można dokonać interpolacji</w:t>
      </w:r>
      <w:r w:rsidR="003B2580" w:rsidRPr="004A568A">
        <w:rPr>
          <w:rFonts w:ascii="Times New Roman" w:hAnsi="Times New Roman"/>
          <w:lang w:val="pl-PL"/>
        </w:rPr>
        <w:t xml:space="preserve"> wyników</w:t>
      </w:r>
      <w:r w:rsidR="00156355" w:rsidRPr="004A568A">
        <w:rPr>
          <w:rFonts w:ascii="Times New Roman" w:hAnsi="Times New Roman"/>
          <w:lang w:val="pl-PL"/>
        </w:rPr>
        <w:t xml:space="preserve"> </w:t>
      </w:r>
      <w:r w:rsidRPr="004A568A">
        <w:rPr>
          <w:rFonts w:ascii="Times New Roman" w:hAnsi="Times New Roman"/>
          <w:lang w:val="pl-PL"/>
        </w:rPr>
        <w:t xml:space="preserve">przy wykorzystaniu funkcji potęgowej postaci: </w:t>
      </w:r>
    </w:p>
    <w:p w14:paraId="318D3A91" w14:textId="749AF302" w:rsidR="00082E37" w:rsidRPr="004A568A" w:rsidRDefault="00082E37" w:rsidP="00082E37">
      <w:pPr>
        <w:tabs>
          <w:tab w:val="right" w:pos="9638"/>
        </w:tabs>
        <w:spacing w:before="120" w:after="120"/>
        <w:ind w:left="3827"/>
        <w:rPr>
          <w:rFonts w:ascii="Times New Roman" w:hAnsi="Times New Roman"/>
          <w:lang w:val="pl-PL"/>
        </w:rPr>
      </w:pPr>
      <m:oMath>
        <m:r>
          <w:rPr>
            <w:rFonts w:ascii="Cambria Math" w:hAnsi="Cambria Math"/>
            <w:lang w:val="pl-PL"/>
          </w:rPr>
          <m:t>h=a</m:t>
        </m:r>
        <m:sSup>
          <m:sSupPr>
            <m:ctrlPr>
              <w:rPr>
                <w:rFonts w:ascii="Cambria Math" w:hAnsi="Cambria Math"/>
                <w:i/>
                <w:lang w:val="pl-PL"/>
              </w:rPr>
            </m:ctrlPr>
          </m:sSupPr>
          <m:e>
            <m:r>
              <w:rPr>
                <w:rFonts w:ascii="Cambria Math" w:hAnsi="Cambria Math"/>
                <w:lang w:val="pl-PL"/>
              </w:rPr>
              <m:t>t</m:t>
            </m:r>
          </m:e>
          <m:sup>
            <m:r>
              <w:rPr>
                <w:rFonts w:ascii="Cambria Math" w:hAnsi="Cambria Math"/>
                <w:lang w:val="pl-PL"/>
              </w:rPr>
              <m:t>b</m:t>
            </m:r>
          </m:sup>
        </m:sSup>
      </m:oMath>
      <w:r w:rsidRPr="004A568A">
        <w:rPr>
          <w:rFonts w:ascii="Times New Roman" w:eastAsiaTheme="minorEastAsia" w:hAnsi="Times New Roman"/>
          <w:lang w:val="pl-PL"/>
        </w:rPr>
        <w:tab/>
      </w:r>
      <w:r w:rsidRPr="004A568A">
        <w:rPr>
          <w:rFonts w:ascii="Times New Roman" w:hAnsi="Times New Roman"/>
          <w:lang w:val="pl-PL"/>
        </w:rPr>
        <w:t>(</w:t>
      </w:r>
      <w:r w:rsidR="003512D0">
        <w:rPr>
          <w:rFonts w:ascii="Times New Roman" w:hAnsi="Times New Roman"/>
          <w:lang w:val="pl-PL"/>
        </w:rPr>
        <w:t>2</w:t>
      </w:r>
      <w:r w:rsidRPr="004A568A">
        <w:rPr>
          <w:rFonts w:ascii="Times New Roman" w:hAnsi="Times New Roman"/>
          <w:lang w:val="pl-PL"/>
        </w:rPr>
        <w:t>)</w:t>
      </w:r>
    </w:p>
    <w:p w14:paraId="744DC925" w14:textId="347FDCA4" w:rsidR="008B365E" w:rsidRDefault="008B365E">
      <w:pPr>
        <w:suppressAutoHyphens/>
        <w:spacing w:after="0" w:line="240" w:lineRule="auto"/>
        <w:ind w:left="284" w:hanging="284"/>
        <w:jc w:val="both"/>
        <w:rPr>
          <w:rFonts w:ascii="Times New Roman" w:hAnsi="Times New Roman"/>
          <w:lang w:val="pl-PL"/>
        </w:rPr>
      </w:pPr>
      <w:r w:rsidRPr="00FB4C45">
        <w:rPr>
          <w:rFonts w:ascii="Times New Roman" w:hAnsi="Times New Roman"/>
          <w:lang w:val="pl-PL"/>
        </w:rPr>
        <w:t>gdzie</w:t>
      </w:r>
      <w:r>
        <w:rPr>
          <w:rFonts w:ascii="Times New Roman" w:hAnsi="Times New Roman"/>
          <w:lang w:val="pl-PL"/>
        </w:rPr>
        <w:t>:</w:t>
      </w:r>
    </w:p>
    <w:p w14:paraId="672A907E" w14:textId="77777777" w:rsidR="008B365E" w:rsidRDefault="008B365E" w:rsidP="008B365E">
      <w:pPr>
        <w:suppressAutoHyphens/>
        <w:spacing w:after="0" w:line="240" w:lineRule="auto"/>
        <w:ind w:left="426" w:hanging="426"/>
        <w:jc w:val="both"/>
        <w:rPr>
          <w:rFonts w:ascii="Times New Roman" w:hAnsi="Times New Roman"/>
          <w:lang w:val="pl-PL"/>
        </w:rPr>
      </w:pPr>
      <w:r w:rsidRPr="00CC4A48">
        <w:rPr>
          <w:rFonts w:ascii="Times New Roman" w:hAnsi="Times New Roman"/>
          <w:i/>
          <w:iCs/>
          <w:lang w:val="pl-PL"/>
        </w:rPr>
        <w:t>h</w:t>
      </w:r>
      <w:r>
        <w:rPr>
          <w:rFonts w:ascii="Times New Roman" w:hAnsi="Times New Roman"/>
          <w:lang w:val="pl-PL"/>
        </w:rPr>
        <w:tab/>
        <w:t>– maksymalna wysokość opadu (mm),</w:t>
      </w:r>
    </w:p>
    <w:p w14:paraId="2978AC5E" w14:textId="776994AD" w:rsidR="008B365E" w:rsidRDefault="008B365E" w:rsidP="008B365E">
      <w:pPr>
        <w:suppressAutoHyphens/>
        <w:spacing w:after="0" w:line="240" w:lineRule="auto"/>
        <w:ind w:left="426" w:hanging="426"/>
        <w:jc w:val="both"/>
        <w:rPr>
          <w:rFonts w:ascii="Times New Roman" w:hAnsi="Times New Roman"/>
          <w:lang w:val="pl-PL"/>
        </w:rPr>
      </w:pPr>
      <w:r w:rsidRPr="00CC4A48">
        <w:rPr>
          <w:rFonts w:ascii="Times New Roman" w:hAnsi="Times New Roman"/>
          <w:i/>
          <w:iCs/>
          <w:lang w:val="pl-PL"/>
        </w:rPr>
        <w:t>t</w:t>
      </w:r>
      <w:r>
        <w:rPr>
          <w:rFonts w:ascii="Times New Roman" w:hAnsi="Times New Roman"/>
          <w:lang w:val="pl-PL"/>
        </w:rPr>
        <w:tab/>
        <w:t>– czas występowania opadu (min)</w:t>
      </w:r>
      <w:r w:rsidR="00CC4A48">
        <w:rPr>
          <w:rFonts w:ascii="Times New Roman" w:hAnsi="Times New Roman"/>
          <w:lang w:val="pl-PL"/>
        </w:rPr>
        <w:t>,</w:t>
      </w:r>
    </w:p>
    <w:p w14:paraId="66F61BF2" w14:textId="212A9408" w:rsidR="008B365E" w:rsidRDefault="008B365E" w:rsidP="008B365E">
      <w:pPr>
        <w:suppressAutoHyphens/>
        <w:spacing w:after="0" w:line="240" w:lineRule="auto"/>
        <w:ind w:left="426" w:hanging="426"/>
        <w:jc w:val="both"/>
        <w:rPr>
          <w:rFonts w:ascii="Times New Roman" w:hAnsi="Times New Roman"/>
          <w:lang w:val="pl-PL"/>
        </w:rPr>
      </w:pPr>
      <w:r w:rsidRPr="00CC4A48">
        <w:rPr>
          <w:rFonts w:ascii="Times New Roman" w:hAnsi="Times New Roman"/>
          <w:i/>
          <w:iCs/>
          <w:lang w:val="pl-PL"/>
        </w:rPr>
        <w:t>a</w:t>
      </w:r>
      <w:r>
        <w:rPr>
          <w:rFonts w:ascii="Times New Roman" w:hAnsi="Times New Roman"/>
          <w:lang w:val="pl-PL"/>
        </w:rPr>
        <w:t xml:space="preserve">, </w:t>
      </w:r>
      <w:r w:rsidRPr="00CC4A48">
        <w:rPr>
          <w:rFonts w:ascii="Times New Roman" w:hAnsi="Times New Roman"/>
          <w:i/>
          <w:iCs/>
          <w:lang w:val="pl-PL"/>
        </w:rPr>
        <w:t>b</w:t>
      </w:r>
      <w:r>
        <w:rPr>
          <w:rFonts w:ascii="Times New Roman" w:hAnsi="Times New Roman"/>
          <w:lang w:val="pl-PL"/>
        </w:rPr>
        <w:tab/>
        <w:t>– bezwymiarowe parametry równania potęgowego.</w:t>
      </w:r>
    </w:p>
    <w:p w14:paraId="02273EA5" w14:textId="1347B360" w:rsidR="00156355" w:rsidRPr="004A568A" w:rsidRDefault="003512D0" w:rsidP="00156355">
      <w:pPr>
        <w:suppressAutoHyphens/>
        <w:spacing w:after="0" w:line="240" w:lineRule="auto"/>
        <w:ind w:firstLine="284"/>
        <w:jc w:val="both"/>
        <w:rPr>
          <w:rFonts w:ascii="Times New Roman" w:hAnsi="Times New Roman"/>
          <w:lang w:val="pl-PL"/>
        </w:rPr>
      </w:pPr>
      <w:r>
        <w:rPr>
          <w:rFonts w:ascii="Times New Roman" w:hAnsi="Times New Roman"/>
          <w:lang w:val="pl-PL"/>
        </w:rPr>
        <w:t>Korzystając z zależności (2) a</w:t>
      </w:r>
      <w:r w:rsidR="00156355" w:rsidRPr="004A568A">
        <w:rPr>
          <w:rFonts w:ascii="Times New Roman" w:hAnsi="Times New Roman"/>
          <w:lang w:val="pl-PL"/>
        </w:rPr>
        <w:t xml:space="preserve">nalogicznej interpolacji </w:t>
      </w:r>
      <w:r w:rsidR="00156355" w:rsidRPr="00E308A3">
        <w:rPr>
          <w:rFonts w:ascii="Times New Roman" w:hAnsi="Times New Roman"/>
          <w:lang w:val="pl-PL"/>
        </w:rPr>
        <w:t xml:space="preserve">można dokonać dla maksymalnych natężeń </w:t>
      </w:r>
      <w:r w:rsidR="00E53041" w:rsidRPr="00E308A3">
        <w:rPr>
          <w:rFonts w:ascii="Times New Roman" w:hAnsi="Times New Roman"/>
          <w:lang w:val="pl-PL"/>
        </w:rPr>
        <w:t xml:space="preserve">jednostkowych </w:t>
      </w:r>
      <w:r w:rsidR="00156355" w:rsidRPr="00E308A3">
        <w:rPr>
          <w:rFonts w:ascii="Times New Roman" w:hAnsi="Times New Roman"/>
          <w:lang w:val="pl-PL"/>
        </w:rPr>
        <w:t>opadów (tabela 2)</w:t>
      </w:r>
      <w:r w:rsidR="00245AAC" w:rsidRPr="00E308A3">
        <w:rPr>
          <w:rFonts w:ascii="Times New Roman" w:hAnsi="Times New Roman"/>
          <w:lang w:val="pl-PL"/>
        </w:rPr>
        <w:t xml:space="preserve"> otrzymując tym samym wartość dla dowolnego czasu trwania opa</w:t>
      </w:r>
      <w:r w:rsidR="0062650D" w:rsidRPr="00E308A3">
        <w:rPr>
          <w:rFonts w:ascii="Times New Roman" w:hAnsi="Times New Roman"/>
          <w:lang w:val="pl-PL"/>
        </w:rPr>
        <w:t xml:space="preserve">du </w:t>
      </w:r>
      <w:r w:rsidR="0062650D" w:rsidRPr="00E308A3">
        <w:rPr>
          <w:rFonts w:ascii="Times New Roman" w:hAnsi="Times New Roman"/>
          <w:i/>
          <w:iCs/>
          <w:lang w:val="pl-PL"/>
        </w:rPr>
        <w:t>t</w:t>
      </w:r>
      <w:r w:rsidR="0062650D" w:rsidRPr="00E308A3">
        <w:rPr>
          <w:rFonts w:ascii="Times New Roman" w:hAnsi="Times New Roman"/>
          <w:lang w:val="pl-PL"/>
        </w:rPr>
        <w:t>, która nie została ujęta w </w:t>
      </w:r>
      <w:r w:rsidR="00245AAC" w:rsidRPr="00E308A3">
        <w:rPr>
          <w:rFonts w:ascii="Times New Roman" w:hAnsi="Times New Roman"/>
          <w:lang w:val="pl-PL"/>
        </w:rPr>
        <w:t xml:space="preserve">tabelach wynikowych atlasu PMAXTP np. </w:t>
      </w:r>
      <w:r w:rsidR="00245AAC" w:rsidRPr="00E308A3">
        <w:rPr>
          <w:rFonts w:ascii="Times New Roman" w:hAnsi="Times New Roman"/>
          <w:i/>
          <w:lang w:val="pl-PL"/>
        </w:rPr>
        <w:t>t</w:t>
      </w:r>
      <w:r w:rsidR="00245AAC" w:rsidRPr="00E308A3">
        <w:rPr>
          <w:rFonts w:ascii="Times New Roman" w:hAnsi="Times New Roman"/>
          <w:lang w:val="pl-PL"/>
        </w:rPr>
        <w:t xml:space="preserve"> = </w:t>
      </w:r>
      <w:r w:rsidR="00B81271" w:rsidRPr="00E308A3">
        <w:rPr>
          <w:rFonts w:ascii="Times New Roman" w:hAnsi="Times New Roman"/>
          <w:lang w:val="pl-PL"/>
        </w:rPr>
        <w:t>2</w:t>
      </w:r>
      <w:r w:rsidR="00B81271">
        <w:rPr>
          <w:rFonts w:ascii="Times New Roman" w:hAnsi="Times New Roman"/>
          <w:lang w:val="pl-PL"/>
        </w:rPr>
        <w:t>0 czy</w:t>
      </w:r>
      <w:r w:rsidR="00245AAC">
        <w:rPr>
          <w:rFonts w:ascii="Times New Roman" w:hAnsi="Times New Roman"/>
          <w:lang w:val="pl-PL"/>
        </w:rPr>
        <w:t xml:space="preserve"> 100 min</w:t>
      </w:r>
      <w:r w:rsidR="00156355" w:rsidRPr="004A568A">
        <w:rPr>
          <w:rFonts w:ascii="Times New Roman" w:hAnsi="Times New Roman"/>
          <w:lang w:val="pl-PL"/>
        </w:rPr>
        <w:t xml:space="preserve">. Przykładowe wyniki interpolacji przedstawiono graficznie na rys. 2. </w:t>
      </w:r>
    </w:p>
    <w:p w14:paraId="2022BD9C" w14:textId="77777777" w:rsidR="00616DAC" w:rsidRPr="004A568A" w:rsidRDefault="00616DAC" w:rsidP="00754BBD">
      <w:pPr>
        <w:suppressAutoHyphens/>
        <w:spacing w:after="0" w:line="240" w:lineRule="auto"/>
        <w:jc w:val="both"/>
        <w:rPr>
          <w:rFonts w:ascii="Times New Roman" w:hAnsi="Times New Roman"/>
          <w:lang w:val="pl-PL"/>
        </w:rPr>
      </w:pPr>
    </w:p>
    <w:p w14:paraId="07970115" w14:textId="13074FE1" w:rsidR="00754BBD" w:rsidRPr="004A568A" w:rsidRDefault="00B258BE" w:rsidP="00616DAC">
      <w:pPr>
        <w:suppressAutoHyphens/>
        <w:spacing w:after="0" w:line="240" w:lineRule="auto"/>
        <w:jc w:val="center"/>
        <w:rPr>
          <w:rFonts w:ascii="Times New Roman" w:hAnsi="Times New Roman"/>
          <w:lang w:val="pl-PL"/>
        </w:rPr>
      </w:pPr>
      <w:r w:rsidRPr="004A568A">
        <w:rPr>
          <w:rFonts w:ascii="Times New Roman" w:hAnsi="Times New Roman"/>
          <w:noProof/>
          <w:lang w:val="pl-PL" w:eastAsia="pl-PL"/>
        </w:rPr>
        <w:drawing>
          <wp:inline distT="0" distB="0" distL="0" distR="0" wp14:anchorId="637D524B" wp14:editId="5B1C5AE4">
            <wp:extent cx="2880000" cy="2203200"/>
            <wp:effectExtent l="0" t="0" r="0" b="6985"/>
            <wp:docPr id="15" name="Obraz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880000" cy="2203200"/>
                    </a:xfrm>
                    <a:prstGeom prst="rect">
                      <a:avLst/>
                    </a:prstGeom>
                  </pic:spPr>
                </pic:pic>
              </a:graphicData>
            </a:graphic>
          </wp:inline>
        </w:drawing>
      </w:r>
      <w:r w:rsidRPr="004A568A">
        <w:rPr>
          <w:noProof/>
          <w:lang w:val="pl-PL"/>
        </w:rPr>
        <w:t xml:space="preserve"> </w:t>
      </w:r>
      <w:r w:rsidRPr="004A568A">
        <w:rPr>
          <w:noProof/>
          <w:lang w:val="pl-PL" w:eastAsia="pl-PL"/>
        </w:rPr>
        <w:drawing>
          <wp:inline distT="0" distB="0" distL="0" distR="0" wp14:anchorId="1A9013E0" wp14:editId="443A40D5">
            <wp:extent cx="2880000" cy="2203200"/>
            <wp:effectExtent l="0" t="0" r="0" b="698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880000" cy="2203200"/>
                    </a:xfrm>
                    <a:prstGeom prst="rect">
                      <a:avLst/>
                    </a:prstGeom>
                  </pic:spPr>
                </pic:pic>
              </a:graphicData>
            </a:graphic>
          </wp:inline>
        </w:drawing>
      </w:r>
    </w:p>
    <w:p w14:paraId="7DCE3B99" w14:textId="384EDE73" w:rsidR="007D6D31" w:rsidRPr="00E308A3" w:rsidRDefault="00156355" w:rsidP="00156355">
      <w:pPr>
        <w:pStyle w:val="Rrys"/>
      </w:pPr>
      <w:r w:rsidRPr="004A568A">
        <w:rPr>
          <w:b/>
        </w:rPr>
        <w:t>Rys.</w:t>
      </w:r>
      <w:r w:rsidRPr="004A568A">
        <w:rPr>
          <w:b/>
          <w:bCs/>
        </w:rPr>
        <w:t xml:space="preserve"> </w:t>
      </w:r>
      <w:r w:rsidR="003B2580" w:rsidRPr="004A568A">
        <w:rPr>
          <w:b/>
          <w:bCs/>
        </w:rPr>
        <w:t>2</w:t>
      </w:r>
      <w:r w:rsidRPr="004A568A">
        <w:rPr>
          <w:b/>
          <w:bCs/>
        </w:rPr>
        <w:t>.</w:t>
      </w:r>
      <w:r w:rsidRPr="004A568A">
        <w:t xml:space="preserve"> Interpolowane maksymalne wysokości opadów (po lewej) oraz maksymalne </w:t>
      </w:r>
      <w:r w:rsidRPr="00E308A3">
        <w:t xml:space="preserve">natężenia </w:t>
      </w:r>
      <w:r w:rsidR="00E53041" w:rsidRPr="00E308A3">
        <w:t xml:space="preserve">jednostkowe </w:t>
      </w:r>
      <w:r w:rsidRPr="00E308A3">
        <w:t>opadów (po prawej) dla stacji Kłodzko</w:t>
      </w:r>
      <w:r w:rsidR="003B2580" w:rsidRPr="00E308A3">
        <w:t xml:space="preserve"> wg aplikacji PMAXTP</w:t>
      </w:r>
    </w:p>
    <w:p w14:paraId="76091ECA" w14:textId="4E2F7156" w:rsidR="00C96521" w:rsidRPr="004A568A" w:rsidRDefault="00C96521" w:rsidP="00C96521">
      <w:pPr>
        <w:pStyle w:val="Rn1"/>
      </w:pPr>
      <w:r w:rsidRPr="00E308A3">
        <w:t>4. Błędy estymacji</w:t>
      </w:r>
      <w:r w:rsidRPr="004A568A">
        <w:t xml:space="preserve"> </w:t>
      </w:r>
    </w:p>
    <w:p w14:paraId="001E428B" w14:textId="7261495E" w:rsidR="00C96521" w:rsidRPr="004A568A" w:rsidRDefault="009A4719" w:rsidP="00A16510">
      <w:pPr>
        <w:suppressAutoHyphens/>
        <w:spacing w:after="0" w:line="240" w:lineRule="auto"/>
        <w:ind w:firstLine="284"/>
        <w:jc w:val="both"/>
        <w:rPr>
          <w:rFonts w:ascii="Times New Roman" w:hAnsi="Times New Roman"/>
          <w:lang w:val="pl-PL"/>
        </w:rPr>
      </w:pPr>
      <w:r w:rsidRPr="004A568A">
        <w:rPr>
          <w:rFonts w:ascii="Times New Roman" w:hAnsi="Times New Roman"/>
          <w:lang w:val="pl-PL"/>
        </w:rPr>
        <w:t>W przypadku wymiarow</w:t>
      </w:r>
      <w:r w:rsidR="00134573" w:rsidRPr="004A568A">
        <w:rPr>
          <w:rFonts w:ascii="Times New Roman" w:hAnsi="Times New Roman"/>
          <w:lang w:val="pl-PL"/>
        </w:rPr>
        <w:t>a</w:t>
      </w:r>
      <w:r w:rsidRPr="004A568A">
        <w:rPr>
          <w:rFonts w:ascii="Times New Roman" w:hAnsi="Times New Roman"/>
          <w:lang w:val="pl-PL"/>
        </w:rPr>
        <w:t xml:space="preserve">nia </w:t>
      </w:r>
      <w:proofErr w:type="spellStart"/>
      <w:r w:rsidR="00C628CE" w:rsidRPr="00C628CE">
        <w:rPr>
          <w:rFonts w:ascii="Times New Roman" w:hAnsi="Times New Roman"/>
          <w:lang w:val="pl-PL"/>
        </w:rPr>
        <w:t>odwodnień</w:t>
      </w:r>
      <w:proofErr w:type="spellEnd"/>
      <w:r w:rsidR="00C628CE" w:rsidRPr="00C628CE">
        <w:rPr>
          <w:rFonts w:ascii="Times New Roman" w:hAnsi="Times New Roman"/>
          <w:lang w:val="pl-PL"/>
        </w:rPr>
        <w:t xml:space="preserve"> terenów i obiektów budowlanych </w:t>
      </w:r>
      <w:r w:rsidRPr="004A568A">
        <w:rPr>
          <w:rFonts w:ascii="Times New Roman" w:hAnsi="Times New Roman"/>
          <w:lang w:val="pl-PL"/>
        </w:rPr>
        <w:t>o szczególnym znaczeniu</w:t>
      </w:r>
      <w:r w:rsidR="00D2389D" w:rsidRPr="004A568A">
        <w:rPr>
          <w:rFonts w:ascii="Times New Roman" w:hAnsi="Times New Roman"/>
          <w:lang w:val="pl-PL"/>
        </w:rPr>
        <w:t xml:space="preserve"> (np.</w:t>
      </w:r>
      <w:r w:rsidR="003512D0">
        <w:rPr>
          <w:rFonts w:ascii="Times New Roman" w:hAnsi="Times New Roman"/>
          <w:lang w:val="pl-PL"/>
        </w:rPr>
        <w:t> </w:t>
      </w:r>
      <w:r w:rsidR="00D2389D" w:rsidRPr="004A568A">
        <w:rPr>
          <w:rFonts w:ascii="Times New Roman" w:hAnsi="Times New Roman"/>
          <w:lang w:val="pl-PL"/>
        </w:rPr>
        <w:t>infrastruktura krytyczna</w:t>
      </w:r>
      <w:r w:rsidR="00CC4A48">
        <w:rPr>
          <w:rFonts w:ascii="Times New Roman" w:hAnsi="Times New Roman"/>
          <w:lang w:val="pl-PL"/>
        </w:rPr>
        <w:t>, gdzie potencjalne wylania mogą być katastrofalne w skutkach</w:t>
      </w:r>
      <w:r w:rsidR="00D2389D" w:rsidRPr="004A568A">
        <w:rPr>
          <w:rFonts w:ascii="Times New Roman" w:hAnsi="Times New Roman"/>
          <w:lang w:val="pl-PL"/>
        </w:rPr>
        <w:t xml:space="preserve">), należy </w:t>
      </w:r>
      <w:r w:rsidR="00E308A3">
        <w:rPr>
          <w:rFonts w:ascii="Times New Roman" w:hAnsi="Times New Roman"/>
          <w:lang w:val="pl-PL"/>
        </w:rPr>
        <w:br/>
      </w:r>
      <w:r w:rsidR="00D2389D" w:rsidRPr="004A568A">
        <w:rPr>
          <w:rFonts w:ascii="Times New Roman" w:hAnsi="Times New Roman"/>
          <w:lang w:val="pl-PL"/>
        </w:rPr>
        <w:lastRenderedPageBreak/>
        <w:t xml:space="preserve">w obliczeniach wziąć pod uwagę błąd estymacji. </w:t>
      </w:r>
      <w:r w:rsidR="00A16510" w:rsidRPr="004A568A">
        <w:rPr>
          <w:rFonts w:ascii="Times New Roman" w:hAnsi="Times New Roman"/>
          <w:lang w:val="pl-PL"/>
        </w:rPr>
        <w:t>Aplikacj</w:t>
      </w:r>
      <w:r w:rsidR="00E53041">
        <w:rPr>
          <w:rFonts w:ascii="Times New Roman" w:hAnsi="Times New Roman"/>
          <w:lang w:val="pl-PL"/>
        </w:rPr>
        <w:t>a</w:t>
      </w:r>
      <w:r w:rsidR="00A16510" w:rsidRPr="004A568A">
        <w:rPr>
          <w:rFonts w:ascii="Times New Roman" w:hAnsi="Times New Roman"/>
          <w:lang w:val="pl-PL"/>
        </w:rPr>
        <w:t xml:space="preserve"> PMAXTP podaje </w:t>
      </w:r>
      <w:r w:rsidR="003512D0">
        <w:rPr>
          <w:rFonts w:ascii="Times New Roman" w:hAnsi="Times New Roman"/>
          <w:lang w:val="pl-PL"/>
        </w:rPr>
        <w:t xml:space="preserve">wartości </w:t>
      </w:r>
      <w:r w:rsidR="00A16510" w:rsidRPr="004A568A">
        <w:rPr>
          <w:rFonts w:ascii="Times New Roman" w:hAnsi="Times New Roman"/>
          <w:lang w:val="pl-PL"/>
        </w:rPr>
        <w:t>górn</w:t>
      </w:r>
      <w:r w:rsidR="00C73567" w:rsidRPr="004A568A">
        <w:rPr>
          <w:rFonts w:ascii="Times New Roman" w:hAnsi="Times New Roman"/>
          <w:lang w:val="pl-PL"/>
        </w:rPr>
        <w:t>e</w:t>
      </w:r>
      <w:r w:rsidR="003512D0">
        <w:rPr>
          <w:rFonts w:ascii="Times New Roman" w:hAnsi="Times New Roman"/>
          <w:lang w:val="pl-PL"/>
        </w:rPr>
        <w:t>j</w:t>
      </w:r>
      <w:r w:rsidR="00A16510" w:rsidRPr="004A568A">
        <w:rPr>
          <w:rFonts w:ascii="Times New Roman" w:hAnsi="Times New Roman"/>
          <w:lang w:val="pl-PL"/>
        </w:rPr>
        <w:t xml:space="preserve"> granic</w:t>
      </w:r>
      <w:r w:rsidR="003512D0">
        <w:rPr>
          <w:rFonts w:ascii="Times New Roman" w:hAnsi="Times New Roman"/>
          <w:lang w:val="pl-PL"/>
        </w:rPr>
        <w:t>y</w:t>
      </w:r>
      <w:r w:rsidR="00A16510" w:rsidRPr="004A568A">
        <w:rPr>
          <w:rFonts w:ascii="Times New Roman" w:hAnsi="Times New Roman"/>
          <w:lang w:val="pl-PL"/>
        </w:rPr>
        <w:t xml:space="preserve"> przedział</w:t>
      </w:r>
      <w:r w:rsidR="003512D0">
        <w:rPr>
          <w:rFonts w:ascii="Times New Roman" w:hAnsi="Times New Roman"/>
          <w:lang w:val="pl-PL"/>
        </w:rPr>
        <w:t>u</w:t>
      </w:r>
      <w:r w:rsidR="00A16510" w:rsidRPr="004A568A">
        <w:rPr>
          <w:rFonts w:ascii="Times New Roman" w:hAnsi="Times New Roman"/>
          <w:lang w:val="pl-PL"/>
        </w:rPr>
        <w:t xml:space="preserve"> ufności maksymalnych wysokości opadów</w:t>
      </w:r>
      <w:r w:rsidR="003512D0">
        <w:rPr>
          <w:rFonts w:ascii="Times New Roman" w:hAnsi="Times New Roman"/>
          <w:lang w:val="pl-PL"/>
        </w:rPr>
        <w:t xml:space="preserve"> dla każdego przedziału czasu trwania opadu</w:t>
      </w:r>
      <w:r w:rsidR="00A16510" w:rsidRPr="004A568A">
        <w:rPr>
          <w:rFonts w:ascii="Times New Roman" w:hAnsi="Times New Roman"/>
          <w:lang w:val="pl-PL"/>
        </w:rPr>
        <w:t xml:space="preserve">. </w:t>
      </w:r>
      <w:r w:rsidR="006D7E7F" w:rsidRPr="004A568A">
        <w:rPr>
          <w:rFonts w:ascii="Times New Roman" w:hAnsi="Times New Roman"/>
          <w:lang w:val="pl-PL"/>
        </w:rPr>
        <w:t>Przykład</w:t>
      </w:r>
      <w:r w:rsidR="003512D0">
        <w:rPr>
          <w:rFonts w:ascii="Times New Roman" w:hAnsi="Times New Roman"/>
          <w:lang w:val="pl-PL"/>
        </w:rPr>
        <w:t xml:space="preserve"> wartości </w:t>
      </w:r>
      <w:r w:rsidR="00A16510" w:rsidRPr="004A568A">
        <w:rPr>
          <w:rFonts w:ascii="Times New Roman" w:hAnsi="Times New Roman"/>
          <w:lang w:val="pl-PL"/>
        </w:rPr>
        <w:t>górn</w:t>
      </w:r>
      <w:r w:rsidR="003512D0">
        <w:rPr>
          <w:rFonts w:ascii="Times New Roman" w:hAnsi="Times New Roman"/>
          <w:lang w:val="pl-PL"/>
        </w:rPr>
        <w:t>ych</w:t>
      </w:r>
      <w:r w:rsidR="00A16510" w:rsidRPr="004A568A">
        <w:rPr>
          <w:rFonts w:ascii="Times New Roman" w:hAnsi="Times New Roman"/>
          <w:lang w:val="pl-PL"/>
        </w:rPr>
        <w:t xml:space="preserve"> granic przedziałów ufności </w:t>
      </w:r>
      <w:r w:rsidR="006D7E7F" w:rsidRPr="004A568A">
        <w:rPr>
          <w:rFonts w:ascii="Times New Roman" w:hAnsi="Times New Roman"/>
          <w:lang w:val="pl-PL"/>
        </w:rPr>
        <w:t>maksymalnych wysokości opadów dla stacji Kłodzko przedstawiono w tab</w:t>
      </w:r>
      <w:r w:rsidR="00A87178" w:rsidRPr="004A568A">
        <w:rPr>
          <w:rFonts w:ascii="Times New Roman" w:hAnsi="Times New Roman"/>
          <w:lang w:val="pl-PL"/>
        </w:rPr>
        <w:t>eli</w:t>
      </w:r>
      <w:r w:rsidR="006D7E7F" w:rsidRPr="004A568A">
        <w:rPr>
          <w:rFonts w:ascii="Times New Roman" w:hAnsi="Times New Roman"/>
          <w:lang w:val="pl-PL"/>
        </w:rPr>
        <w:t xml:space="preserve"> 3.</w:t>
      </w:r>
      <w:r w:rsidR="00A87178" w:rsidRPr="004A568A">
        <w:rPr>
          <w:rFonts w:ascii="Times New Roman" w:hAnsi="Times New Roman"/>
          <w:lang w:val="pl-PL"/>
        </w:rPr>
        <w:t xml:space="preserve"> </w:t>
      </w:r>
    </w:p>
    <w:p w14:paraId="6CDB4089" w14:textId="77777777" w:rsidR="00C96521" w:rsidRPr="004A568A" w:rsidRDefault="00C96521" w:rsidP="00C96521">
      <w:pPr>
        <w:suppressAutoHyphens/>
        <w:spacing w:after="0" w:line="240" w:lineRule="auto"/>
        <w:ind w:firstLine="284"/>
        <w:jc w:val="both"/>
        <w:rPr>
          <w:rFonts w:ascii="Times New Roman" w:hAnsi="Times New Roman"/>
          <w:lang w:val="pl-PL"/>
        </w:rPr>
      </w:pPr>
    </w:p>
    <w:p w14:paraId="275DC7CD" w14:textId="09D10490" w:rsidR="00C96521" w:rsidRPr="00E308A3" w:rsidRDefault="00C96521" w:rsidP="00C96521">
      <w:pPr>
        <w:pStyle w:val="Rtab"/>
      </w:pPr>
      <w:r w:rsidRPr="004A568A">
        <w:rPr>
          <w:b/>
          <w:bCs/>
        </w:rPr>
        <w:t xml:space="preserve">Tabela </w:t>
      </w:r>
      <w:r w:rsidR="00673014" w:rsidRPr="004A568A">
        <w:rPr>
          <w:b/>
          <w:bCs/>
        </w:rPr>
        <w:t>3</w:t>
      </w:r>
      <w:r w:rsidRPr="004A568A">
        <w:rPr>
          <w:b/>
          <w:bCs/>
        </w:rPr>
        <w:t>.</w:t>
      </w:r>
      <w:r w:rsidRPr="004A568A">
        <w:t xml:space="preserve"> </w:t>
      </w:r>
      <w:r w:rsidR="00A16510" w:rsidRPr="004A568A">
        <w:t>Górn</w:t>
      </w:r>
      <w:r w:rsidR="00C73567" w:rsidRPr="004A568A">
        <w:t>e</w:t>
      </w:r>
      <w:r w:rsidR="00A16510" w:rsidRPr="004A568A">
        <w:t xml:space="preserve"> </w:t>
      </w:r>
      <w:r w:rsidR="00A16510" w:rsidRPr="00E308A3">
        <w:t>granic</w:t>
      </w:r>
      <w:r w:rsidR="00C73567" w:rsidRPr="00E308A3">
        <w:t>e</w:t>
      </w:r>
      <w:r w:rsidR="00A16510" w:rsidRPr="00E308A3">
        <w:t xml:space="preserve"> przedziałów ufności </w:t>
      </w:r>
      <w:r w:rsidR="00673014" w:rsidRPr="00E308A3">
        <w:t>m</w:t>
      </w:r>
      <w:r w:rsidRPr="00E308A3">
        <w:t>aksymaln</w:t>
      </w:r>
      <w:r w:rsidR="00673014" w:rsidRPr="00E308A3">
        <w:t>ych</w:t>
      </w:r>
      <w:r w:rsidRPr="00E308A3">
        <w:t xml:space="preserve"> wysokości opadów </w:t>
      </w:r>
      <w:r w:rsidR="00A16510" w:rsidRPr="00E308A3">
        <w:t>(</w:t>
      </w:r>
      <w:r w:rsidR="00E53041" w:rsidRPr="00E308A3">
        <w:rPr>
          <w:i/>
          <w:iCs/>
        </w:rPr>
        <w:t>h</w:t>
      </w:r>
      <w:r w:rsidR="00E53041" w:rsidRPr="00E308A3">
        <w:t xml:space="preserve"> </w:t>
      </w:r>
      <w:r w:rsidR="00A16510" w:rsidRPr="00E308A3">
        <w:t xml:space="preserve">w mm) </w:t>
      </w:r>
      <w:r w:rsidR="00245310" w:rsidRPr="00E308A3">
        <w:t>dla stacji Kłodzko</w:t>
      </w:r>
      <w:r w:rsidR="00E308A3">
        <w:t xml:space="preserve"> </w:t>
      </w:r>
      <w:r w:rsidR="00E308A3">
        <w:br/>
      </w:r>
      <w:r w:rsidR="00245310" w:rsidRPr="00E308A3">
        <w:t>wg</w:t>
      </w:r>
      <w:r w:rsidR="00E308A3">
        <w:t xml:space="preserve"> </w:t>
      </w:r>
      <w:r w:rsidRPr="00E308A3">
        <w:t>aplikacji PMAXTP</w:t>
      </w:r>
      <w:r w:rsidR="00E53041" w:rsidRPr="00E308A3">
        <w:t xml:space="preserve"> (wg metody POT)</w:t>
      </w:r>
    </w:p>
    <w:tbl>
      <w:tblPr>
        <w:tblW w:w="71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82"/>
        <w:gridCol w:w="1060"/>
        <w:gridCol w:w="1060"/>
        <w:gridCol w:w="1060"/>
        <w:gridCol w:w="1060"/>
        <w:gridCol w:w="1060"/>
      </w:tblGrid>
      <w:tr w:rsidR="00C96521" w:rsidRPr="00E308A3" w14:paraId="237BBB85" w14:textId="77777777" w:rsidTr="00CC4A48">
        <w:trPr>
          <w:trHeight w:val="47"/>
          <w:tblHeader/>
          <w:jc w:val="center"/>
        </w:trPr>
        <w:tc>
          <w:tcPr>
            <w:tcW w:w="1882" w:type="dxa"/>
            <w:vMerge w:val="restart"/>
            <w:shd w:val="clear" w:color="auto" w:fill="auto"/>
            <w:noWrap/>
            <w:vAlign w:val="center"/>
            <w:hideMark/>
          </w:tcPr>
          <w:p w14:paraId="53C6C82E" w14:textId="77777777" w:rsidR="00C96521" w:rsidRPr="00E308A3" w:rsidRDefault="00C96521" w:rsidP="00575EF9">
            <w:pPr>
              <w:spacing w:after="0" w:line="240" w:lineRule="auto"/>
              <w:jc w:val="center"/>
              <w:rPr>
                <w:rFonts w:ascii="Times New Roman" w:eastAsia="Times New Roman" w:hAnsi="Times New Roman"/>
                <w:color w:val="000000"/>
                <w:sz w:val="20"/>
                <w:szCs w:val="20"/>
                <w:lang w:val="pl-PL" w:eastAsia="pl-PL"/>
              </w:rPr>
            </w:pPr>
            <w:r w:rsidRPr="00E308A3">
              <w:rPr>
                <w:rFonts w:ascii="Times New Roman" w:eastAsia="Times New Roman" w:hAnsi="Times New Roman"/>
                <w:color w:val="000000"/>
                <w:sz w:val="20"/>
                <w:szCs w:val="20"/>
                <w:lang w:val="pl-PL" w:eastAsia="pl-PL"/>
              </w:rPr>
              <w:t xml:space="preserve">Czas trwania opadu </w:t>
            </w:r>
            <w:r w:rsidRPr="00E308A3">
              <w:rPr>
                <w:rFonts w:ascii="Times New Roman" w:eastAsia="Times New Roman" w:hAnsi="Times New Roman"/>
                <w:i/>
                <w:iCs/>
                <w:color w:val="000000"/>
                <w:sz w:val="20"/>
                <w:szCs w:val="20"/>
                <w:lang w:val="pl-PL" w:eastAsia="pl-PL"/>
              </w:rPr>
              <w:t>t</w:t>
            </w:r>
            <w:r w:rsidRPr="00E308A3">
              <w:rPr>
                <w:rFonts w:ascii="Times New Roman" w:eastAsia="Times New Roman" w:hAnsi="Times New Roman"/>
                <w:color w:val="000000"/>
                <w:sz w:val="20"/>
                <w:szCs w:val="20"/>
                <w:lang w:val="pl-PL" w:eastAsia="pl-PL"/>
              </w:rPr>
              <w:t xml:space="preserve"> </w:t>
            </w:r>
            <w:r w:rsidRPr="00E308A3">
              <w:rPr>
                <w:rFonts w:ascii="Times New Roman" w:eastAsia="Times New Roman" w:hAnsi="Times New Roman"/>
                <w:color w:val="000000"/>
                <w:sz w:val="20"/>
                <w:szCs w:val="20"/>
                <w:lang w:val="pl-PL" w:eastAsia="pl-PL"/>
              </w:rPr>
              <w:br/>
              <w:t>w minutach</w:t>
            </w:r>
          </w:p>
        </w:tc>
        <w:tc>
          <w:tcPr>
            <w:tcW w:w="5300" w:type="dxa"/>
            <w:gridSpan w:val="5"/>
            <w:shd w:val="clear" w:color="auto" w:fill="auto"/>
            <w:noWrap/>
            <w:vAlign w:val="center"/>
          </w:tcPr>
          <w:p w14:paraId="0BFA7C35" w14:textId="77777777" w:rsidR="00C96521" w:rsidRPr="00E308A3" w:rsidRDefault="00C96521" w:rsidP="00575EF9">
            <w:pPr>
              <w:spacing w:after="0" w:line="240" w:lineRule="auto"/>
              <w:jc w:val="center"/>
              <w:rPr>
                <w:rFonts w:ascii="Times New Roman" w:eastAsia="Times New Roman" w:hAnsi="Times New Roman"/>
                <w:color w:val="000000"/>
                <w:sz w:val="20"/>
                <w:szCs w:val="20"/>
                <w:lang w:val="pl-PL" w:eastAsia="pl-PL"/>
              </w:rPr>
            </w:pPr>
            <w:r w:rsidRPr="00E308A3">
              <w:rPr>
                <w:rFonts w:ascii="Times New Roman" w:eastAsia="Times New Roman" w:hAnsi="Times New Roman"/>
                <w:color w:val="000000"/>
                <w:sz w:val="20"/>
                <w:szCs w:val="20"/>
                <w:lang w:val="pl-PL" w:eastAsia="pl-PL"/>
              </w:rPr>
              <w:t xml:space="preserve">Prawdopodobieństwo przewyższenia </w:t>
            </w:r>
            <w:r w:rsidRPr="00E308A3">
              <w:rPr>
                <w:rFonts w:ascii="Times New Roman" w:eastAsia="Times New Roman" w:hAnsi="Times New Roman"/>
                <w:i/>
                <w:iCs/>
                <w:color w:val="000000"/>
                <w:sz w:val="20"/>
                <w:szCs w:val="20"/>
                <w:lang w:val="pl-PL" w:eastAsia="pl-PL"/>
              </w:rPr>
              <w:t>p</w:t>
            </w:r>
          </w:p>
        </w:tc>
      </w:tr>
      <w:tr w:rsidR="00C96521" w:rsidRPr="004A568A" w14:paraId="66371090" w14:textId="77777777" w:rsidTr="00CC4A48">
        <w:trPr>
          <w:trHeight w:val="47"/>
          <w:tblHeader/>
          <w:jc w:val="center"/>
        </w:trPr>
        <w:tc>
          <w:tcPr>
            <w:tcW w:w="1882" w:type="dxa"/>
            <w:vMerge/>
            <w:shd w:val="clear" w:color="auto" w:fill="auto"/>
            <w:noWrap/>
            <w:vAlign w:val="center"/>
          </w:tcPr>
          <w:p w14:paraId="5CD5B4FB" w14:textId="77777777" w:rsidR="00C96521" w:rsidRPr="00E308A3" w:rsidRDefault="00C96521" w:rsidP="00575EF9">
            <w:pPr>
              <w:spacing w:after="0" w:line="240" w:lineRule="auto"/>
              <w:jc w:val="center"/>
              <w:rPr>
                <w:rFonts w:ascii="Times New Roman" w:eastAsia="Times New Roman" w:hAnsi="Times New Roman"/>
                <w:color w:val="000000"/>
                <w:sz w:val="20"/>
                <w:szCs w:val="20"/>
                <w:lang w:val="pl-PL" w:eastAsia="pl-PL"/>
              </w:rPr>
            </w:pPr>
          </w:p>
        </w:tc>
        <w:tc>
          <w:tcPr>
            <w:tcW w:w="1060" w:type="dxa"/>
            <w:shd w:val="clear" w:color="auto" w:fill="auto"/>
            <w:noWrap/>
            <w:vAlign w:val="center"/>
          </w:tcPr>
          <w:p w14:paraId="0D8CEEF5" w14:textId="77777777" w:rsidR="00C96521" w:rsidRPr="00E308A3" w:rsidRDefault="00C96521" w:rsidP="00575EF9">
            <w:pPr>
              <w:spacing w:after="0" w:line="240" w:lineRule="auto"/>
              <w:jc w:val="center"/>
              <w:rPr>
                <w:rFonts w:ascii="Times New Roman" w:eastAsia="Times New Roman" w:hAnsi="Times New Roman"/>
                <w:color w:val="000000"/>
                <w:sz w:val="20"/>
                <w:szCs w:val="20"/>
                <w:lang w:val="pl-PL" w:eastAsia="pl-PL"/>
              </w:rPr>
            </w:pPr>
            <w:r w:rsidRPr="00E308A3">
              <w:rPr>
                <w:rFonts w:ascii="Times New Roman" w:eastAsia="Times New Roman" w:hAnsi="Times New Roman"/>
                <w:color w:val="000000"/>
                <w:sz w:val="20"/>
                <w:szCs w:val="20"/>
                <w:lang w:val="pl-PL" w:eastAsia="pl-PL"/>
              </w:rPr>
              <w:t>2%</w:t>
            </w:r>
          </w:p>
        </w:tc>
        <w:tc>
          <w:tcPr>
            <w:tcW w:w="1060" w:type="dxa"/>
            <w:shd w:val="clear" w:color="auto" w:fill="auto"/>
            <w:noWrap/>
            <w:vAlign w:val="center"/>
          </w:tcPr>
          <w:p w14:paraId="72B7E473" w14:textId="77777777" w:rsidR="00C96521" w:rsidRPr="00E308A3" w:rsidRDefault="00C96521" w:rsidP="00575EF9">
            <w:pPr>
              <w:spacing w:after="0" w:line="240" w:lineRule="auto"/>
              <w:jc w:val="center"/>
              <w:rPr>
                <w:rFonts w:ascii="Times New Roman" w:eastAsia="Times New Roman" w:hAnsi="Times New Roman"/>
                <w:color w:val="000000"/>
                <w:sz w:val="20"/>
                <w:szCs w:val="20"/>
                <w:lang w:val="pl-PL" w:eastAsia="pl-PL"/>
              </w:rPr>
            </w:pPr>
            <w:r w:rsidRPr="00E308A3">
              <w:rPr>
                <w:rFonts w:ascii="Times New Roman" w:eastAsia="Times New Roman" w:hAnsi="Times New Roman"/>
                <w:color w:val="000000"/>
                <w:sz w:val="20"/>
                <w:szCs w:val="20"/>
                <w:lang w:val="pl-PL" w:eastAsia="pl-PL"/>
              </w:rPr>
              <w:t>10%</w:t>
            </w:r>
          </w:p>
        </w:tc>
        <w:tc>
          <w:tcPr>
            <w:tcW w:w="1060" w:type="dxa"/>
            <w:shd w:val="clear" w:color="auto" w:fill="auto"/>
            <w:noWrap/>
            <w:vAlign w:val="center"/>
          </w:tcPr>
          <w:p w14:paraId="13C3F981" w14:textId="77777777" w:rsidR="00C96521" w:rsidRPr="00E308A3" w:rsidRDefault="00C96521" w:rsidP="00575EF9">
            <w:pPr>
              <w:spacing w:after="0" w:line="240" w:lineRule="auto"/>
              <w:jc w:val="center"/>
              <w:rPr>
                <w:rFonts w:ascii="Times New Roman" w:eastAsia="Times New Roman" w:hAnsi="Times New Roman"/>
                <w:color w:val="000000"/>
                <w:sz w:val="20"/>
                <w:szCs w:val="20"/>
                <w:lang w:val="pl-PL" w:eastAsia="pl-PL"/>
              </w:rPr>
            </w:pPr>
            <w:r w:rsidRPr="00E308A3">
              <w:rPr>
                <w:rFonts w:ascii="Times New Roman" w:eastAsia="Times New Roman" w:hAnsi="Times New Roman"/>
                <w:color w:val="000000"/>
                <w:sz w:val="20"/>
                <w:szCs w:val="20"/>
                <w:lang w:val="pl-PL" w:eastAsia="pl-PL"/>
              </w:rPr>
              <w:t>20%</w:t>
            </w:r>
          </w:p>
        </w:tc>
        <w:tc>
          <w:tcPr>
            <w:tcW w:w="1060" w:type="dxa"/>
            <w:shd w:val="clear" w:color="auto" w:fill="auto"/>
            <w:noWrap/>
            <w:vAlign w:val="center"/>
          </w:tcPr>
          <w:p w14:paraId="604788BA" w14:textId="77777777" w:rsidR="00C96521" w:rsidRPr="00E308A3" w:rsidRDefault="00C96521" w:rsidP="00575EF9">
            <w:pPr>
              <w:spacing w:after="0" w:line="240" w:lineRule="auto"/>
              <w:jc w:val="center"/>
              <w:rPr>
                <w:rFonts w:ascii="Times New Roman" w:eastAsia="Times New Roman" w:hAnsi="Times New Roman"/>
                <w:color w:val="000000"/>
                <w:sz w:val="20"/>
                <w:szCs w:val="20"/>
                <w:lang w:val="pl-PL" w:eastAsia="pl-PL"/>
              </w:rPr>
            </w:pPr>
            <w:r w:rsidRPr="00E308A3">
              <w:rPr>
                <w:rFonts w:ascii="Times New Roman" w:eastAsia="Times New Roman" w:hAnsi="Times New Roman"/>
                <w:color w:val="000000"/>
                <w:sz w:val="20"/>
                <w:szCs w:val="20"/>
                <w:lang w:val="pl-PL" w:eastAsia="pl-PL"/>
              </w:rPr>
              <w:t>50%</w:t>
            </w:r>
          </w:p>
        </w:tc>
        <w:tc>
          <w:tcPr>
            <w:tcW w:w="1060" w:type="dxa"/>
            <w:shd w:val="clear" w:color="auto" w:fill="auto"/>
            <w:noWrap/>
            <w:vAlign w:val="center"/>
          </w:tcPr>
          <w:p w14:paraId="3355309F" w14:textId="77777777" w:rsidR="00C96521" w:rsidRPr="004A568A" w:rsidRDefault="00C96521" w:rsidP="00575EF9">
            <w:pPr>
              <w:spacing w:after="0" w:line="240" w:lineRule="auto"/>
              <w:jc w:val="center"/>
              <w:rPr>
                <w:rFonts w:ascii="Times New Roman" w:eastAsia="Times New Roman" w:hAnsi="Times New Roman"/>
                <w:color w:val="000000"/>
                <w:sz w:val="20"/>
                <w:szCs w:val="20"/>
                <w:lang w:val="pl-PL" w:eastAsia="pl-PL"/>
              </w:rPr>
            </w:pPr>
            <w:r w:rsidRPr="00E308A3">
              <w:rPr>
                <w:rFonts w:ascii="Times New Roman" w:eastAsia="Times New Roman" w:hAnsi="Times New Roman"/>
                <w:color w:val="000000"/>
                <w:sz w:val="20"/>
                <w:szCs w:val="20"/>
                <w:lang w:val="pl-PL" w:eastAsia="pl-PL"/>
              </w:rPr>
              <w:t>99,9%</w:t>
            </w:r>
          </w:p>
        </w:tc>
      </w:tr>
      <w:tr w:rsidR="000F48F6" w:rsidRPr="004A568A" w14:paraId="378938E6" w14:textId="77777777" w:rsidTr="00575EF9">
        <w:trPr>
          <w:trHeight w:val="47"/>
          <w:jc w:val="center"/>
        </w:trPr>
        <w:tc>
          <w:tcPr>
            <w:tcW w:w="1882" w:type="dxa"/>
            <w:shd w:val="clear" w:color="auto" w:fill="auto"/>
            <w:noWrap/>
            <w:vAlign w:val="bottom"/>
            <w:hideMark/>
          </w:tcPr>
          <w:p w14:paraId="6983451E" w14:textId="77777777" w:rsidR="000F48F6" w:rsidRPr="004A568A" w:rsidRDefault="000F48F6" w:rsidP="000F48F6">
            <w:pPr>
              <w:spacing w:after="0" w:line="240" w:lineRule="auto"/>
              <w:jc w:val="center"/>
              <w:rPr>
                <w:rFonts w:ascii="Times New Roman" w:eastAsia="Times New Roman" w:hAnsi="Times New Roman"/>
                <w:color w:val="000000"/>
                <w:sz w:val="20"/>
                <w:szCs w:val="20"/>
                <w:lang w:val="pl-PL" w:eastAsia="pl-PL"/>
              </w:rPr>
            </w:pPr>
            <w:r w:rsidRPr="004A568A">
              <w:rPr>
                <w:rFonts w:ascii="Times New Roman" w:eastAsia="Times New Roman" w:hAnsi="Times New Roman"/>
                <w:color w:val="000000"/>
                <w:sz w:val="20"/>
                <w:szCs w:val="20"/>
                <w:lang w:val="pl-PL" w:eastAsia="pl-PL"/>
              </w:rPr>
              <w:t>5</w:t>
            </w:r>
          </w:p>
        </w:tc>
        <w:tc>
          <w:tcPr>
            <w:tcW w:w="1060" w:type="dxa"/>
            <w:shd w:val="clear" w:color="auto" w:fill="auto"/>
            <w:noWrap/>
            <w:vAlign w:val="bottom"/>
            <w:hideMark/>
          </w:tcPr>
          <w:p w14:paraId="6BFF83CF" w14:textId="1C532378" w:rsidR="000F48F6" w:rsidRPr="004A568A" w:rsidRDefault="000F48F6" w:rsidP="000F48F6">
            <w:pPr>
              <w:spacing w:after="0" w:line="240" w:lineRule="auto"/>
              <w:jc w:val="center"/>
              <w:rPr>
                <w:rFonts w:ascii="Times New Roman" w:eastAsia="Times New Roman" w:hAnsi="Times New Roman"/>
                <w:color w:val="000000"/>
                <w:sz w:val="20"/>
                <w:szCs w:val="20"/>
                <w:lang w:val="pl-PL" w:eastAsia="pl-PL"/>
              </w:rPr>
            </w:pPr>
            <w:r w:rsidRPr="004A568A">
              <w:rPr>
                <w:rFonts w:ascii="Times New Roman" w:hAnsi="Times New Roman"/>
                <w:color w:val="000000"/>
                <w:sz w:val="20"/>
                <w:szCs w:val="20"/>
                <w:lang w:val="pl-PL"/>
              </w:rPr>
              <w:t>19,78</w:t>
            </w:r>
          </w:p>
        </w:tc>
        <w:tc>
          <w:tcPr>
            <w:tcW w:w="1060" w:type="dxa"/>
            <w:shd w:val="clear" w:color="auto" w:fill="auto"/>
            <w:noWrap/>
            <w:vAlign w:val="bottom"/>
            <w:hideMark/>
          </w:tcPr>
          <w:p w14:paraId="44709C54" w14:textId="42320556" w:rsidR="000F48F6" w:rsidRPr="004A568A" w:rsidRDefault="000F48F6" w:rsidP="000F48F6">
            <w:pPr>
              <w:spacing w:after="0" w:line="240" w:lineRule="auto"/>
              <w:jc w:val="center"/>
              <w:rPr>
                <w:rFonts w:ascii="Times New Roman" w:eastAsia="Times New Roman" w:hAnsi="Times New Roman"/>
                <w:color w:val="000000"/>
                <w:sz w:val="20"/>
                <w:szCs w:val="20"/>
                <w:lang w:val="pl-PL" w:eastAsia="pl-PL"/>
              </w:rPr>
            </w:pPr>
            <w:r w:rsidRPr="004A568A">
              <w:rPr>
                <w:rFonts w:ascii="Times New Roman" w:hAnsi="Times New Roman"/>
                <w:color w:val="000000"/>
                <w:sz w:val="20"/>
                <w:szCs w:val="20"/>
                <w:lang w:val="pl-PL"/>
              </w:rPr>
              <w:t>16,17</w:t>
            </w:r>
          </w:p>
        </w:tc>
        <w:tc>
          <w:tcPr>
            <w:tcW w:w="1060" w:type="dxa"/>
            <w:shd w:val="clear" w:color="auto" w:fill="auto"/>
            <w:noWrap/>
            <w:vAlign w:val="bottom"/>
            <w:hideMark/>
          </w:tcPr>
          <w:p w14:paraId="2F2A0D5F" w14:textId="65C8004F" w:rsidR="000F48F6" w:rsidRPr="004A568A" w:rsidRDefault="000F48F6" w:rsidP="000F48F6">
            <w:pPr>
              <w:spacing w:after="0" w:line="240" w:lineRule="auto"/>
              <w:jc w:val="center"/>
              <w:rPr>
                <w:rFonts w:ascii="Times New Roman" w:eastAsia="Times New Roman" w:hAnsi="Times New Roman"/>
                <w:color w:val="000000"/>
                <w:sz w:val="20"/>
                <w:szCs w:val="20"/>
                <w:lang w:val="pl-PL" w:eastAsia="pl-PL"/>
              </w:rPr>
            </w:pPr>
            <w:r w:rsidRPr="004A568A">
              <w:rPr>
                <w:rFonts w:ascii="Times New Roman" w:hAnsi="Times New Roman"/>
                <w:color w:val="000000"/>
                <w:sz w:val="20"/>
                <w:szCs w:val="20"/>
                <w:lang w:val="pl-PL"/>
              </w:rPr>
              <w:t>14,49</w:t>
            </w:r>
          </w:p>
        </w:tc>
        <w:tc>
          <w:tcPr>
            <w:tcW w:w="1060" w:type="dxa"/>
            <w:shd w:val="clear" w:color="auto" w:fill="auto"/>
            <w:noWrap/>
            <w:vAlign w:val="bottom"/>
            <w:hideMark/>
          </w:tcPr>
          <w:p w14:paraId="7B4FBA98" w14:textId="33BC5C34" w:rsidR="000F48F6" w:rsidRPr="004A568A" w:rsidRDefault="000F48F6" w:rsidP="000F48F6">
            <w:pPr>
              <w:spacing w:after="0" w:line="240" w:lineRule="auto"/>
              <w:jc w:val="center"/>
              <w:rPr>
                <w:rFonts w:ascii="Times New Roman" w:eastAsia="Times New Roman" w:hAnsi="Times New Roman"/>
                <w:color w:val="000000"/>
                <w:sz w:val="20"/>
                <w:szCs w:val="20"/>
                <w:lang w:val="pl-PL" w:eastAsia="pl-PL"/>
              </w:rPr>
            </w:pPr>
            <w:r w:rsidRPr="004A568A">
              <w:rPr>
                <w:rFonts w:ascii="Times New Roman" w:hAnsi="Times New Roman"/>
                <w:color w:val="000000"/>
                <w:sz w:val="20"/>
                <w:szCs w:val="20"/>
                <w:lang w:val="pl-PL"/>
              </w:rPr>
              <w:t>12,01</w:t>
            </w:r>
          </w:p>
        </w:tc>
        <w:tc>
          <w:tcPr>
            <w:tcW w:w="1060" w:type="dxa"/>
            <w:shd w:val="clear" w:color="auto" w:fill="auto"/>
            <w:noWrap/>
            <w:vAlign w:val="bottom"/>
            <w:hideMark/>
          </w:tcPr>
          <w:p w14:paraId="3CB64531" w14:textId="558B7F33" w:rsidR="000F48F6" w:rsidRPr="004A568A" w:rsidRDefault="000F48F6" w:rsidP="000F48F6">
            <w:pPr>
              <w:spacing w:after="0" w:line="240" w:lineRule="auto"/>
              <w:jc w:val="center"/>
              <w:rPr>
                <w:rFonts w:ascii="Times New Roman" w:eastAsia="Times New Roman" w:hAnsi="Times New Roman"/>
                <w:color w:val="000000"/>
                <w:sz w:val="20"/>
                <w:szCs w:val="20"/>
                <w:lang w:val="pl-PL" w:eastAsia="pl-PL"/>
              </w:rPr>
            </w:pPr>
            <w:r w:rsidRPr="004A568A">
              <w:rPr>
                <w:rFonts w:ascii="Times New Roman" w:hAnsi="Times New Roman"/>
                <w:color w:val="000000"/>
                <w:sz w:val="20"/>
                <w:szCs w:val="20"/>
                <w:lang w:val="pl-PL"/>
              </w:rPr>
              <w:t>8,59</w:t>
            </w:r>
          </w:p>
        </w:tc>
      </w:tr>
      <w:tr w:rsidR="000F48F6" w:rsidRPr="004A568A" w14:paraId="3BCD70DB" w14:textId="77777777" w:rsidTr="00575EF9">
        <w:trPr>
          <w:trHeight w:val="47"/>
          <w:jc w:val="center"/>
        </w:trPr>
        <w:tc>
          <w:tcPr>
            <w:tcW w:w="1882" w:type="dxa"/>
            <w:shd w:val="clear" w:color="auto" w:fill="auto"/>
            <w:noWrap/>
            <w:vAlign w:val="bottom"/>
            <w:hideMark/>
          </w:tcPr>
          <w:p w14:paraId="2658B010" w14:textId="77777777" w:rsidR="000F48F6" w:rsidRPr="004A568A" w:rsidRDefault="000F48F6" w:rsidP="000F48F6">
            <w:pPr>
              <w:spacing w:after="0" w:line="240" w:lineRule="auto"/>
              <w:jc w:val="center"/>
              <w:rPr>
                <w:rFonts w:ascii="Times New Roman" w:eastAsia="Times New Roman" w:hAnsi="Times New Roman"/>
                <w:color w:val="000000"/>
                <w:sz w:val="20"/>
                <w:szCs w:val="20"/>
                <w:lang w:val="pl-PL" w:eastAsia="pl-PL"/>
              </w:rPr>
            </w:pPr>
            <w:r w:rsidRPr="004A568A">
              <w:rPr>
                <w:rFonts w:ascii="Times New Roman" w:eastAsia="Times New Roman" w:hAnsi="Times New Roman"/>
                <w:color w:val="000000"/>
                <w:sz w:val="20"/>
                <w:szCs w:val="20"/>
                <w:lang w:val="pl-PL" w:eastAsia="pl-PL"/>
              </w:rPr>
              <w:t>10</w:t>
            </w:r>
          </w:p>
        </w:tc>
        <w:tc>
          <w:tcPr>
            <w:tcW w:w="1060" w:type="dxa"/>
            <w:shd w:val="clear" w:color="auto" w:fill="auto"/>
            <w:noWrap/>
            <w:vAlign w:val="bottom"/>
            <w:hideMark/>
          </w:tcPr>
          <w:p w14:paraId="33672DDB" w14:textId="6493046E" w:rsidR="000F48F6" w:rsidRPr="004A568A" w:rsidRDefault="000F48F6" w:rsidP="000F48F6">
            <w:pPr>
              <w:spacing w:after="0" w:line="240" w:lineRule="auto"/>
              <w:jc w:val="center"/>
              <w:rPr>
                <w:rFonts w:ascii="Times New Roman" w:eastAsia="Times New Roman" w:hAnsi="Times New Roman"/>
                <w:color w:val="000000"/>
                <w:sz w:val="20"/>
                <w:szCs w:val="20"/>
                <w:lang w:val="pl-PL" w:eastAsia="pl-PL"/>
              </w:rPr>
            </w:pPr>
            <w:r w:rsidRPr="004A568A">
              <w:rPr>
                <w:rFonts w:ascii="Times New Roman" w:hAnsi="Times New Roman"/>
                <w:color w:val="000000"/>
                <w:sz w:val="20"/>
                <w:szCs w:val="20"/>
                <w:lang w:val="pl-PL"/>
              </w:rPr>
              <w:t>23,71</w:t>
            </w:r>
          </w:p>
        </w:tc>
        <w:tc>
          <w:tcPr>
            <w:tcW w:w="1060" w:type="dxa"/>
            <w:shd w:val="clear" w:color="auto" w:fill="auto"/>
            <w:noWrap/>
            <w:vAlign w:val="bottom"/>
            <w:hideMark/>
          </w:tcPr>
          <w:p w14:paraId="1856EE72" w14:textId="50A7C30B" w:rsidR="000F48F6" w:rsidRPr="004A568A" w:rsidRDefault="000F48F6" w:rsidP="000F48F6">
            <w:pPr>
              <w:spacing w:after="0" w:line="240" w:lineRule="auto"/>
              <w:jc w:val="center"/>
              <w:rPr>
                <w:rFonts w:ascii="Times New Roman" w:eastAsia="Times New Roman" w:hAnsi="Times New Roman"/>
                <w:color w:val="000000"/>
                <w:sz w:val="20"/>
                <w:szCs w:val="20"/>
                <w:lang w:val="pl-PL" w:eastAsia="pl-PL"/>
              </w:rPr>
            </w:pPr>
            <w:r w:rsidRPr="004A568A">
              <w:rPr>
                <w:rFonts w:ascii="Times New Roman" w:hAnsi="Times New Roman"/>
                <w:color w:val="000000"/>
                <w:sz w:val="20"/>
                <w:szCs w:val="20"/>
                <w:lang w:val="pl-PL"/>
              </w:rPr>
              <w:t>19,18</w:t>
            </w:r>
          </w:p>
        </w:tc>
        <w:tc>
          <w:tcPr>
            <w:tcW w:w="1060" w:type="dxa"/>
            <w:shd w:val="clear" w:color="auto" w:fill="auto"/>
            <w:noWrap/>
            <w:vAlign w:val="bottom"/>
            <w:hideMark/>
          </w:tcPr>
          <w:p w14:paraId="5A06549E" w14:textId="0B2B9606" w:rsidR="000F48F6" w:rsidRPr="004A568A" w:rsidRDefault="000F48F6" w:rsidP="000F48F6">
            <w:pPr>
              <w:spacing w:after="0" w:line="240" w:lineRule="auto"/>
              <w:jc w:val="center"/>
              <w:rPr>
                <w:rFonts w:ascii="Times New Roman" w:eastAsia="Times New Roman" w:hAnsi="Times New Roman"/>
                <w:color w:val="000000"/>
                <w:sz w:val="20"/>
                <w:szCs w:val="20"/>
                <w:lang w:val="pl-PL" w:eastAsia="pl-PL"/>
              </w:rPr>
            </w:pPr>
            <w:r w:rsidRPr="004A568A">
              <w:rPr>
                <w:rFonts w:ascii="Times New Roman" w:hAnsi="Times New Roman"/>
                <w:color w:val="000000"/>
                <w:sz w:val="20"/>
                <w:szCs w:val="20"/>
                <w:lang w:val="pl-PL"/>
              </w:rPr>
              <w:t>17,10</w:t>
            </w:r>
          </w:p>
        </w:tc>
        <w:tc>
          <w:tcPr>
            <w:tcW w:w="1060" w:type="dxa"/>
            <w:shd w:val="clear" w:color="auto" w:fill="auto"/>
            <w:noWrap/>
            <w:vAlign w:val="bottom"/>
            <w:hideMark/>
          </w:tcPr>
          <w:p w14:paraId="3FE91CFF" w14:textId="2DFBC317" w:rsidR="000F48F6" w:rsidRPr="004A568A" w:rsidRDefault="000F48F6" w:rsidP="000F48F6">
            <w:pPr>
              <w:spacing w:after="0" w:line="240" w:lineRule="auto"/>
              <w:jc w:val="center"/>
              <w:rPr>
                <w:rFonts w:ascii="Times New Roman" w:eastAsia="Times New Roman" w:hAnsi="Times New Roman"/>
                <w:color w:val="000000"/>
                <w:sz w:val="20"/>
                <w:szCs w:val="20"/>
                <w:lang w:val="pl-PL" w:eastAsia="pl-PL"/>
              </w:rPr>
            </w:pPr>
            <w:r w:rsidRPr="004A568A">
              <w:rPr>
                <w:rFonts w:ascii="Times New Roman" w:hAnsi="Times New Roman"/>
                <w:color w:val="000000"/>
                <w:sz w:val="20"/>
                <w:szCs w:val="20"/>
                <w:lang w:val="pl-PL"/>
              </w:rPr>
              <w:t>14,13</w:t>
            </w:r>
          </w:p>
        </w:tc>
        <w:tc>
          <w:tcPr>
            <w:tcW w:w="1060" w:type="dxa"/>
            <w:shd w:val="clear" w:color="auto" w:fill="auto"/>
            <w:noWrap/>
            <w:vAlign w:val="bottom"/>
            <w:hideMark/>
          </w:tcPr>
          <w:p w14:paraId="6D0A362E" w14:textId="506F97E8" w:rsidR="000F48F6" w:rsidRPr="004A568A" w:rsidRDefault="000F48F6" w:rsidP="000F48F6">
            <w:pPr>
              <w:spacing w:after="0" w:line="240" w:lineRule="auto"/>
              <w:jc w:val="center"/>
              <w:rPr>
                <w:rFonts w:ascii="Times New Roman" w:eastAsia="Times New Roman" w:hAnsi="Times New Roman"/>
                <w:color w:val="000000"/>
                <w:sz w:val="20"/>
                <w:szCs w:val="20"/>
                <w:lang w:val="pl-PL" w:eastAsia="pl-PL"/>
              </w:rPr>
            </w:pPr>
            <w:r w:rsidRPr="004A568A">
              <w:rPr>
                <w:rFonts w:ascii="Times New Roman" w:hAnsi="Times New Roman"/>
                <w:color w:val="000000"/>
                <w:sz w:val="20"/>
                <w:szCs w:val="20"/>
                <w:lang w:val="pl-PL"/>
              </w:rPr>
              <w:t>10,38</w:t>
            </w:r>
          </w:p>
        </w:tc>
      </w:tr>
      <w:tr w:rsidR="000F48F6" w:rsidRPr="004A568A" w14:paraId="6BE626B8" w14:textId="77777777" w:rsidTr="00575EF9">
        <w:trPr>
          <w:trHeight w:val="47"/>
          <w:jc w:val="center"/>
        </w:trPr>
        <w:tc>
          <w:tcPr>
            <w:tcW w:w="1882" w:type="dxa"/>
            <w:shd w:val="clear" w:color="auto" w:fill="auto"/>
            <w:noWrap/>
            <w:vAlign w:val="bottom"/>
            <w:hideMark/>
          </w:tcPr>
          <w:p w14:paraId="536F5BFF" w14:textId="77777777" w:rsidR="000F48F6" w:rsidRPr="004A568A" w:rsidRDefault="000F48F6" w:rsidP="000F48F6">
            <w:pPr>
              <w:spacing w:after="0" w:line="240" w:lineRule="auto"/>
              <w:jc w:val="center"/>
              <w:rPr>
                <w:rFonts w:ascii="Times New Roman" w:eastAsia="Times New Roman" w:hAnsi="Times New Roman"/>
                <w:color w:val="000000"/>
                <w:sz w:val="20"/>
                <w:szCs w:val="20"/>
                <w:lang w:val="pl-PL" w:eastAsia="pl-PL"/>
              </w:rPr>
            </w:pPr>
            <w:r w:rsidRPr="004A568A">
              <w:rPr>
                <w:rFonts w:ascii="Times New Roman" w:eastAsia="Times New Roman" w:hAnsi="Times New Roman"/>
                <w:color w:val="000000"/>
                <w:sz w:val="20"/>
                <w:szCs w:val="20"/>
                <w:lang w:val="pl-PL" w:eastAsia="pl-PL"/>
              </w:rPr>
              <w:t>15</w:t>
            </w:r>
          </w:p>
        </w:tc>
        <w:tc>
          <w:tcPr>
            <w:tcW w:w="1060" w:type="dxa"/>
            <w:shd w:val="clear" w:color="auto" w:fill="auto"/>
            <w:noWrap/>
            <w:vAlign w:val="bottom"/>
            <w:hideMark/>
          </w:tcPr>
          <w:p w14:paraId="722928B0" w14:textId="40E1A0D0" w:rsidR="000F48F6" w:rsidRPr="004A568A" w:rsidRDefault="000F48F6" w:rsidP="000F48F6">
            <w:pPr>
              <w:spacing w:after="0" w:line="240" w:lineRule="auto"/>
              <w:jc w:val="center"/>
              <w:rPr>
                <w:rFonts w:ascii="Times New Roman" w:eastAsia="Times New Roman" w:hAnsi="Times New Roman"/>
                <w:color w:val="000000"/>
                <w:sz w:val="20"/>
                <w:szCs w:val="20"/>
                <w:lang w:val="pl-PL" w:eastAsia="pl-PL"/>
              </w:rPr>
            </w:pPr>
            <w:r w:rsidRPr="004A568A">
              <w:rPr>
                <w:rFonts w:ascii="Times New Roman" w:hAnsi="Times New Roman"/>
                <w:color w:val="000000"/>
                <w:sz w:val="20"/>
                <w:szCs w:val="20"/>
                <w:lang w:val="pl-PL"/>
              </w:rPr>
              <w:t>26,68</w:t>
            </w:r>
          </w:p>
        </w:tc>
        <w:tc>
          <w:tcPr>
            <w:tcW w:w="1060" w:type="dxa"/>
            <w:shd w:val="clear" w:color="auto" w:fill="auto"/>
            <w:noWrap/>
            <w:vAlign w:val="bottom"/>
            <w:hideMark/>
          </w:tcPr>
          <w:p w14:paraId="300AED16" w14:textId="65AEC2A4" w:rsidR="000F48F6" w:rsidRPr="004A568A" w:rsidRDefault="000F48F6" w:rsidP="000F48F6">
            <w:pPr>
              <w:spacing w:after="0" w:line="240" w:lineRule="auto"/>
              <w:jc w:val="center"/>
              <w:rPr>
                <w:rFonts w:ascii="Times New Roman" w:eastAsia="Times New Roman" w:hAnsi="Times New Roman"/>
                <w:color w:val="000000"/>
                <w:sz w:val="20"/>
                <w:szCs w:val="20"/>
                <w:lang w:val="pl-PL" w:eastAsia="pl-PL"/>
              </w:rPr>
            </w:pPr>
            <w:r w:rsidRPr="004A568A">
              <w:rPr>
                <w:rFonts w:ascii="Times New Roman" w:hAnsi="Times New Roman"/>
                <w:color w:val="000000"/>
                <w:sz w:val="20"/>
                <w:szCs w:val="20"/>
                <w:lang w:val="pl-PL"/>
              </w:rPr>
              <w:t>21,4</w:t>
            </w:r>
          </w:p>
        </w:tc>
        <w:tc>
          <w:tcPr>
            <w:tcW w:w="1060" w:type="dxa"/>
            <w:shd w:val="clear" w:color="auto" w:fill="auto"/>
            <w:noWrap/>
            <w:vAlign w:val="bottom"/>
            <w:hideMark/>
          </w:tcPr>
          <w:p w14:paraId="2E36364A" w14:textId="239254A9" w:rsidR="000F48F6" w:rsidRPr="004A568A" w:rsidRDefault="000F48F6" w:rsidP="000F48F6">
            <w:pPr>
              <w:spacing w:after="0" w:line="240" w:lineRule="auto"/>
              <w:jc w:val="center"/>
              <w:rPr>
                <w:rFonts w:ascii="Times New Roman" w:eastAsia="Times New Roman" w:hAnsi="Times New Roman"/>
                <w:color w:val="000000"/>
                <w:sz w:val="20"/>
                <w:szCs w:val="20"/>
                <w:lang w:val="pl-PL" w:eastAsia="pl-PL"/>
              </w:rPr>
            </w:pPr>
            <w:r w:rsidRPr="004A568A">
              <w:rPr>
                <w:rFonts w:ascii="Times New Roman" w:hAnsi="Times New Roman"/>
                <w:color w:val="000000"/>
                <w:sz w:val="20"/>
                <w:szCs w:val="20"/>
                <w:lang w:val="pl-PL"/>
              </w:rPr>
              <w:t>18,98</w:t>
            </w:r>
          </w:p>
        </w:tc>
        <w:tc>
          <w:tcPr>
            <w:tcW w:w="1060" w:type="dxa"/>
            <w:shd w:val="clear" w:color="auto" w:fill="auto"/>
            <w:noWrap/>
            <w:vAlign w:val="bottom"/>
            <w:hideMark/>
          </w:tcPr>
          <w:p w14:paraId="70CD91CB" w14:textId="40FDC556" w:rsidR="000F48F6" w:rsidRPr="004A568A" w:rsidRDefault="000F48F6" w:rsidP="000F48F6">
            <w:pPr>
              <w:spacing w:after="0" w:line="240" w:lineRule="auto"/>
              <w:jc w:val="center"/>
              <w:rPr>
                <w:rFonts w:ascii="Times New Roman" w:eastAsia="Times New Roman" w:hAnsi="Times New Roman"/>
                <w:color w:val="000000"/>
                <w:sz w:val="20"/>
                <w:szCs w:val="20"/>
                <w:lang w:val="pl-PL" w:eastAsia="pl-PL"/>
              </w:rPr>
            </w:pPr>
            <w:r w:rsidRPr="004A568A">
              <w:rPr>
                <w:rFonts w:ascii="Times New Roman" w:hAnsi="Times New Roman"/>
                <w:color w:val="000000"/>
                <w:sz w:val="20"/>
                <w:szCs w:val="20"/>
                <w:lang w:val="pl-PL"/>
              </w:rPr>
              <w:t>15,54</w:t>
            </w:r>
          </w:p>
        </w:tc>
        <w:tc>
          <w:tcPr>
            <w:tcW w:w="1060" w:type="dxa"/>
            <w:shd w:val="clear" w:color="auto" w:fill="auto"/>
            <w:noWrap/>
            <w:vAlign w:val="bottom"/>
            <w:hideMark/>
          </w:tcPr>
          <w:p w14:paraId="195EFB94" w14:textId="21C691B3" w:rsidR="000F48F6" w:rsidRPr="004A568A" w:rsidRDefault="000F48F6" w:rsidP="000F48F6">
            <w:pPr>
              <w:spacing w:after="0" w:line="240" w:lineRule="auto"/>
              <w:jc w:val="center"/>
              <w:rPr>
                <w:rFonts w:ascii="Times New Roman" w:eastAsia="Times New Roman" w:hAnsi="Times New Roman"/>
                <w:color w:val="000000"/>
                <w:sz w:val="20"/>
                <w:szCs w:val="20"/>
                <w:lang w:val="pl-PL" w:eastAsia="pl-PL"/>
              </w:rPr>
            </w:pPr>
            <w:r w:rsidRPr="004A568A">
              <w:rPr>
                <w:rFonts w:ascii="Times New Roman" w:hAnsi="Times New Roman"/>
                <w:color w:val="000000"/>
                <w:sz w:val="20"/>
                <w:szCs w:val="20"/>
                <w:lang w:val="pl-PL"/>
              </w:rPr>
              <w:t>12,06</w:t>
            </w:r>
          </w:p>
        </w:tc>
      </w:tr>
      <w:tr w:rsidR="000F48F6" w:rsidRPr="004A568A" w14:paraId="50EAF6CF" w14:textId="77777777" w:rsidTr="00575EF9">
        <w:trPr>
          <w:trHeight w:val="47"/>
          <w:jc w:val="center"/>
        </w:trPr>
        <w:tc>
          <w:tcPr>
            <w:tcW w:w="1882" w:type="dxa"/>
            <w:shd w:val="clear" w:color="auto" w:fill="auto"/>
            <w:noWrap/>
            <w:vAlign w:val="bottom"/>
            <w:hideMark/>
          </w:tcPr>
          <w:p w14:paraId="77684565" w14:textId="77777777" w:rsidR="000F48F6" w:rsidRPr="004A568A" w:rsidRDefault="000F48F6" w:rsidP="000F48F6">
            <w:pPr>
              <w:spacing w:after="0" w:line="240" w:lineRule="auto"/>
              <w:jc w:val="center"/>
              <w:rPr>
                <w:rFonts w:ascii="Times New Roman" w:eastAsia="Times New Roman" w:hAnsi="Times New Roman"/>
                <w:color w:val="000000"/>
                <w:sz w:val="20"/>
                <w:szCs w:val="20"/>
                <w:lang w:val="pl-PL" w:eastAsia="pl-PL"/>
              </w:rPr>
            </w:pPr>
            <w:r w:rsidRPr="004A568A">
              <w:rPr>
                <w:rFonts w:ascii="Times New Roman" w:eastAsia="Times New Roman" w:hAnsi="Times New Roman"/>
                <w:color w:val="000000"/>
                <w:sz w:val="20"/>
                <w:szCs w:val="20"/>
                <w:lang w:val="pl-PL" w:eastAsia="pl-PL"/>
              </w:rPr>
              <w:t>30</w:t>
            </w:r>
          </w:p>
        </w:tc>
        <w:tc>
          <w:tcPr>
            <w:tcW w:w="1060" w:type="dxa"/>
            <w:shd w:val="clear" w:color="auto" w:fill="auto"/>
            <w:noWrap/>
            <w:vAlign w:val="bottom"/>
            <w:hideMark/>
          </w:tcPr>
          <w:p w14:paraId="763B2AE6" w14:textId="2703831E" w:rsidR="000F48F6" w:rsidRPr="004A568A" w:rsidRDefault="000F48F6" w:rsidP="000F48F6">
            <w:pPr>
              <w:spacing w:after="0" w:line="240" w:lineRule="auto"/>
              <w:jc w:val="center"/>
              <w:rPr>
                <w:rFonts w:ascii="Times New Roman" w:eastAsia="Times New Roman" w:hAnsi="Times New Roman"/>
                <w:color w:val="000000"/>
                <w:sz w:val="20"/>
                <w:szCs w:val="20"/>
                <w:lang w:val="pl-PL" w:eastAsia="pl-PL"/>
              </w:rPr>
            </w:pPr>
            <w:r w:rsidRPr="004A568A">
              <w:rPr>
                <w:rFonts w:ascii="Times New Roman" w:hAnsi="Times New Roman"/>
                <w:color w:val="000000"/>
                <w:sz w:val="20"/>
                <w:szCs w:val="20"/>
                <w:lang w:val="pl-PL"/>
              </w:rPr>
              <w:t>34,16</w:t>
            </w:r>
          </w:p>
        </w:tc>
        <w:tc>
          <w:tcPr>
            <w:tcW w:w="1060" w:type="dxa"/>
            <w:shd w:val="clear" w:color="auto" w:fill="auto"/>
            <w:noWrap/>
            <w:vAlign w:val="bottom"/>
            <w:hideMark/>
          </w:tcPr>
          <w:p w14:paraId="56E9B975" w14:textId="7894C7A0" w:rsidR="000F48F6" w:rsidRPr="004A568A" w:rsidRDefault="000F48F6" w:rsidP="000F48F6">
            <w:pPr>
              <w:spacing w:after="0" w:line="240" w:lineRule="auto"/>
              <w:jc w:val="center"/>
              <w:rPr>
                <w:rFonts w:ascii="Times New Roman" w:eastAsia="Times New Roman" w:hAnsi="Times New Roman"/>
                <w:color w:val="000000"/>
                <w:sz w:val="20"/>
                <w:szCs w:val="20"/>
                <w:lang w:val="pl-PL" w:eastAsia="pl-PL"/>
              </w:rPr>
            </w:pPr>
            <w:r w:rsidRPr="004A568A">
              <w:rPr>
                <w:rFonts w:ascii="Times New Roman" w:hAnsi="Times New Roman"/>
                <w:color w:val="000000"/>
                <w:sz w:val="20"/>
                <w:szCs w:val="20"/>
                <w:lang w:val="pl-PL"/>
              </w:rPr>
              <w:t>26,45</w:t>
            </w:r>
          </w:p>
        </w:tc>
        <w:tc>
          <w:tcPr>
            <w:tcW w:w="1060" w:type="dxa"/>
            <w:shd w:val="clear" w:color="auto" w:fill="auto"/>
            <w:noWrap/>
            <w:vAlign w:val="bottom"/>
            <w:hideMark/>
          </w:tcPr>
          <w:p w14:paraId="5F7C99BD" w14:textId="6EA218D1" w:rsidR="000F48F6" w:rsidRPr="004A568A" w:rsidRDefault="000F48F6" w:rsidP="000F48F6">
            <w:pPr>
              <w:spacing w:after="0" w:line="240" w:lineRule="auto"/>
              <w:jc w:val="center"/>
              <w:rPr>
                <w:rFonts w:ascii="Times New Roman" w:eastAsia="Times New Roman" w:hAnsi="Times New Roman"/>
                <w:color w:val="000000"/>
                <w:sz w:val="20"/>
                <w:szCs w:val="20"/>
                <w:lang w:val="pl-PL" w:eastAsia="pl-PL"/>
              </w:rPr>
            </w:pPr>
            <w:r w:rsidRPr="004A568A">
              <w:rPr>
                <w:rFonts w:ascii="Times New Roman" w:hAnsi="Times New Roman"/>
                <w:color w:val="000000"/>
                <w:sz w:val="20"/>
                <w:szCs w:val="20"/>
                <w:lang w:val="pl-PL"/>
              </w:rPr>
              <w:t>23,11</w:t>
            </w:r>
          </w:p>
        </w:tc>
        <w:tc>
          <w:tcPr>
            <w:tcW w:w="1060" w:type="dxa"/>
            <w:shd w:val="clear" w:color="auto" w:fill="auto"/>
            <w:noWrap/>
            <w:vAlign w:val="bottom"/>
            <w:hideMark/>
          </w:tcPr>
          <w:p w14:paraId="4A22D880" w14:textId="7BC80E99" w:rsidR="000F48F6" w:rsidRPr="004A568A" w:rsidRDefault="000F48F6" w:rsidP="000F48F6">
            <w:pPr>
              <w:spacing w:after="0" w:line="240" w:lineRule="auto"/>
              <w:jc w:val="center"/>
              <w:rPr>
                <w:rFonts w:ascii="Times New Roman" w:eastAsia="Times New Roman" w:hAnsi="Times New Roman"/>
                <w:color w:val="000000"/>
                <w:sz w:val="20"/>
                <w:szCs w:val="20"/>
                <w:lang w:val="pl-PL" w:eastAsia="pl-PL"/>
              </w:rPr>
            </w:pPr>
            <w:r w:rsidRPr="004A568A">
              <w:rPr>
                <w:rFonts w:ascii="Times New Roman" w:hAnsi="Times New Roman"/>
                <w:color w:val="000000"/>
                <w:sz w:val="20"/>
                <w:szCs w:val="20"/>
                <w:lang w:val="pl-PL"/>
              </w:rPr>
              <w:t>18,56</w:t>
            </w:r>
          </w:p>
        </w:tc>
        <w:tc>
          <w:tcPr>
            <w:tcW w:w="1060" w:type="dxa"/>
            <w:shd w:val="clear" w:color="auto" w:fill="auto"/>
            <w:noWrap/>
            <w:vAlign w:val="bottom"/>
            <w:hideMark/>
          </w:tcPr>
          <w:p w14:paraId="35D89578" w14:textId="2178A037" w:rsidR="000F48F6" w:rsidRPr="004A568A" w:rsidRDefault="000F48F6" w:rsidP="000F48F6">
            <w:pPr>
              <w:spacing w:after="0" w:line="240" w:lineRule="auto"/>
              <w:jc w:val="center"/>
              <w:rPr>
                <w:rFonts w:ascii="Times New Roman" w:eastAsia="Times New Roman" w:hAnsi="Times New Roman"/>
                <w:color w:val="000000"/>
                <w:sz w:val="20"/>
                <w:szCs w:val="20"/>
                <w:lang w:val="pl-PL" w:eastAsia="pl-PL"/>
              </w:rPr>
            </w:pPr>
            <w:r w:rsidRPr="004A568A">
              <w:rPr>
                <w:rFonts w:ascii="Times New Roman" w:hAnsi="Times New Roman"/>
                <w:color w:val="000000"/>
                <w:sz w:val="20"/>
                <w:szCs w:val="20"/>
                <w:lang w:val="pl-PL"/>
              </w:rPr>
              <w:t>13,84</w:t>
            </w:r>
          </w:p>
        </w:tc>
      </w:tr>
      <w:tr w:rsidR="000F48F6" w:rsidRPr="004A568A" w14:paraId="75110646" w14:textId="77777777" w:rsidTr="00575EF9">
        <w:trPr>
          <w:trHeight w:val="47"/>
          <w:jc w:val="center"/>
        </w:trPr>
        <w:tc>
          <w:tcPr>
            <w:tcW w:w="1882" w:type="dxa"/>
            <w:shd w:val="clear" w:color="auto" w:fill="auto"/>
            <w:noWrap/>
            <w:vAlign w:val="bottom"/>
            <w:hideMark/>
          </w:tcPr>
          <w:p w14:paraId="610B3159" w14:textId="77777777" w:rsidR="000F48F6" w:rsidRPr="004A568A" w:rsidRDefault="000F48F6" w:rsidP="000F48F6">
            <w:pPr>
              <w:spacing w:after="0" w:line="240" w:lineRule="auto"/>
              <w:jc w:val="center"/>
              <w:rPr>
                <w:rFonts w:ascii="Times New Roman" w:eastAsia="Times New Roman" w:hAnsi="Times New Roman"/>
                <w:color w:val="000000"/>
                <w:sz w:val="20"/>
                <w:szCs w:val="20"/>
                <w:lang w:val="pl-PL" w:eastAsia="pl-PL"/>
              </w:rPr>
            </w:pPr>
            <w:r w:rsidRPr="004A568A">
              <w:rPr>
                <w:rFonts w:ascii="Times New Roman" w:eastAsia="Times New Roman" w:hAnsi="Times New Roman"/>
                <w:color w:val="000000"/>
                <w:sz w:val="20"/>
                <w:szCs w:val="20"/>
                <w:lang w:val="pl-PL" w:eastAsia="pl-PL"/>
              </w:rPr>
              <w:t>45</w:t>
            </w:r>
          </w:p>
        </w:tc>
        <w:tc>
          <w:tcPr>
            <w:tcW w:w="1060" w:type="dxa"/>
            <w:shd w:val="clear" w:color="auto" w:fill="auto"/>
            <w:noWrap/>
            <w:vAlign w:val="bottom"/>
            <w:hideMark/>
          </w:tcPr>
          <w:p w14:paraId="05710E7C" w14:textId="4369A645" w:rsidR="000F48F6" w:rsidRPr="004A568A" w:rsidRDefault="000F48F6" w:rsidP="000F48F6">
            <w:pPr>
              <w:spacing w:after="0" w:line="240" w:lineRule="auto"/>
              <w:jc w:val="center"/>
              <w:rPr>
                <w:rFonts w:ascii="Times New Roman" w:eastAsia="Times New Roman" w:hAnsi="Times New Roman"/>
                <w:color w:val="000000"/>
                <w:sz w:val="20"/>
                <w:szCs w:val="20"/>
                <w:lang w:val="pl-PL" w:eastAsia="pl-PL"/>
              </w:rPr>
            </w:pPr>
            <w:r w:rsidRPr="004A568A">
              <w:rPr>
                <w:rFonts w:ascii="Times New Roman" w:hAnsi="Times New Roman"/>
                <w:color w:val="000000"/>
                <w:sz w:val="20"/>
                <w:szCs w:val="20"/>
                <w:lang w:val="pl-PL"/>
              </w:rPr>
              <w:t>39,54</w:t>
            </w:r>
          </w:p>
        </w:tc>
        <w:tc>
          <w:tcPr>
            <w:tcW w:w="1060" w:type="dxa"/>
            <w:shd w:val="clear" w:color="auto" w:fill="auto"/>
            <w:noWrap/>
            <w:vAlign w:val="bottom"/>
            <w:hideMark/>
          </w:tcPr>
          <w:p w14:paraId="5D4554C8" w14:textId="2C992C4E" w:rsidR="000F48F6" w:rsidRPr="004A568A" w:rsidRDefault="000F48F6" w:rsidP="000F48F6">
            <w:pPr>
              <w:spacing w:after="0" w:line="240" w:lineRule="auto"/>
              <w:jc w:val="center"/>
              <w:rPr>
                <w:rFonts w:ascii="Times New Roman" w:eastAsia="Times New Roman" w:hAnsi="Times New Roman"/>
                <w:color w:val="000000"/>
                <w:sz w:val="20"/>
                <w:szCs w:val="20"/>
                <w:lang w:val="pl-PL" w:eastAsia="pl-PL"/>
              </w:rPr>
            </w:pPr>
            <w:r w:rsidRPr="004A568A">
              <w:rPr>
                <w:rFonts w:ascii="Times New Roman" w:hAnsi="Times New Roman"/>
                <w:color w:val="000000"/>
                <w:sz w:val="20"/>
                <w:szCs w:val="20"/>
                <w:lang w:val="pl-PL"/>
              </w:rPr>
              <w:t>30,07</w:t>
            </w:r>
          </w:p>
        </w:tc>
        <w:tc>
          <w:tcPr>
            <w:tcW w:w="1060" w:type="dxa"/>
            <w:shd w:val="clear" w:color="auto" w:fill="auto"/>
            <w:noWrap/>
            <w:vAlign w:val="bottom"/>
            <w:hideMark/>
          </w:tcPr>
          <w:p w14:paraId="47D25D2A" w14:textId="052ADEAC" w:rsidR="000F48F6" w:rsidRPr="004A568A" w:rsidRDefault="000F48F6" w:rsidP="000F48F6">
            <w:pPr>
              <w:spacing w:after="0" w:line="240" w:lineRule="auto"/>
              <w:jc w:val="center"/>
              <w:rPr>
                <w:rFonts w:ascii="Times New Roman" w:eastAsia="Times New Roman" w:hAnsi="Times New Roman"/>
                <w:color w:val="000000"/>
                <w:sz w:val="20"/>
                <w:szCs w:val="20"/>
                <w:lang w:val="pl-PL" w:eastAsia="pl-PL"/>
              </w:rPr>
            </w:pPr>
            <w:r w:rsidRPr="004A568A">
              <w:rPr>
                <w:rFonts w:ascii="Times New Roman" w:hAnsi="Times New Roman"/>
                <w:color w:val="000000"/>
                <w:sz w:val="20"/>
                <w:szCs w:val="20"/>
                <w:lang w:val="pl-PL"/>
              </w:rPr>
              <w:t>26,01</w:t>
            </w:r>
          </w:p>
        </w:tc>
        <w:tc>
          <w:tcPr>
            <w:tcW w:w="1060" w:type="dxa"/>
            <w:shd w:val="clear" w:color="auto" w:fill="auto"/>
            <w:noWrap/>
            <w:vAlign w:val="bottom"/>
            <w:hideMark/>
          </w:tcPr>
          <w:p w14:paraId="6C4CEC4C" w14:textId="01F57178" w:rsidR="000F48F6" w:rsidRPr="004A568A" w:rsidRDefault="000F48F6" w:rsidP="000F48F6">
            <w:pPr>
              <w:spacing w:after="0" w:line="240" w:lineRule="auto"/>
              <w:jc w:val="center"/>
              <w:rPr>
                <w:rFonts w:ascii="Times New Roman" w:eastAsia="Times New Roman" w:hAnsi="Times New Roman"/>
                <w:color w:val="000000"/>
                <w:sz w:val="20"/>
                <w:szCs w:val="20"/>
                <w:lang w:val="pl-PL" w:eastAsia="pl-PL"/>
              </w:rPr>
            </w:pPr>
            <w:r w:rsidRPr="004A568A">
              <w:rPr>
                <w:rFonts w:ascii="Times New Roman" w:hAnsi="Times New Roman"/>
                <w:color w:val="000000"/>
                <w:sz w:val="20"/>
                <w:szCs w:val="20"/>
                <w:lang w:val="pl-PL"/>
              </w:rPr>
              <w:t>20,65</w:t>
            </w:r>
          </w:p>
        </w:tc>
        <w:tc>
          <w:tcPr>
            <w:tcW w:w="1060" w:type="dxa"/>
            <w:shd w:val="clear" w:color="auto" w:fill="auto"/>
            <w:noWrap/>
            <w:vAlign w:val="bottom"/>
            <w:hideMark/>
          </w:tcPr>
          <w:p w14:paraId="5E1209DB" w14:textId="3B7322E9" w:rsidR="000F48F6" w:rsidRPr="004A568A" w:rsidRDefault="000F48F6" w:rsidP="000F48F6">
            <w:pPr>
              <w:spacing w:after="0" w:line="240" w:lineRule="auto"/>
              <w:jc w:val="center"/>
              <w:rPr>
                <w:rFonts w:ascii="Times New Roman" w:eastAsia="Times New Roman" w:hAnsi="Times New Roman"/>
                <w:color w:val="000000"/>
                <w:sz w:val="20"/>
                <w:szCs w:val="20"/>
                <w:lang w:val="pl-PL" w:eastAsia="pl-PL"/>
              </w:rPr>
            </w:pPr>
            <w:r w:rsidRPr="004A568A">
              <w:rPr>
                <w:rFonts w:ascii="Times New Roman" w:hAnsi="Times New Roman"/>
                <w:color w:val="000000"/>
                <w:sz w:val="20"/>
                <w:szCs w:val="20"/>
                <w:lang w:val="pl-PL"/>
              </w:rPr>
              <w:t>15,40</w:t>
            </w:r>
          </w:p>
        </w:tc>
      </w:tr>
      <w:tr w:rsidR="000F48F6" w:rsidRPr="004A568A" w14:paraId="66312321" w14:textId="77777777" w:rsidTr="00575EF9">
        <w:trPr>
          <w:trHeight w:val="47"/>
          <w:jc w:val="center"/>
        </w:trPr>
        <w:tc>
          <w:tcPr>
            <w:tcW w:w="1882" w:type="dxa"/>
            <w:shd w:val="clear" w:color="auto" w:fill="auto"/>
            <w:noWrap/>
            <w:vAlign w:val="bottom"/>
            <w:hideMark/>
          </w:tcPr>
          <w:p w14:paraId="292AA4F7" w14:textId="77777777" w:rsidR="000F48F6" w:rsidRPr="004A568A" w:rsidRDefault="000F48F6" w:rsidP="000F48F6">
            <w:pPr>
              <w:spacing w:after="0" w:line="240" w:lineRule="auto"/>
              <w:jc w:val="center"/>
              <w:rPr>
                <w:rFonts w:ascii="Times New Roman" w:eastAsia="Times New Roman" w:hAnsi="Times New Roman"/>
                <w:color w:val="000000"/>
                <w:sz w:val="20"/>
                <w:szCs w:val="20"/>
                <w:lang w:val="pl-PL" w:eastAsia="pl-PL"/>
              </w:rPr>
            </w:pPr>
            <w:r w:rsidRPr="004A568A">
              <w:rPr>
                <w:rFonts w:ascii="Times New Roman" w:eastAsia="Times New Roman" w:hAnsi="Times New Roman"/>
                <w:color w:val="000000"/>
                <w:sz w:val="20"/>
                <w:szCs w:val="20"/>
                <w:lang w:val="pl-PL" w:eastAsia="pl-PL"/>
              </w:rPr>
              <w:t>60</w:t>
            </w:r>
          </w:p>
        </w:tc>
        <w:tc>
          <w:tcPr>
            <w:tcW w:w="1060" w:type="dxa"/>
            <w:shd w:val="clear" w:color="auto" w:fill="auto"/>
            <w:noWrap/>
            <w:vAlign w:val="bottom"/>
            <w:hideMark/>
          </w:tcPr>
          <w:p w14:paraId="6407632E" w14:textId="12B029C8" w:rsidR="000F48F6" w:rsidRPr="004A568A" w:rsidRDefault="000F48F6" w:rsidP="000F48F6">
            <w:pPr>
              <w:spacing w:after="0" w:line="240" w:lineRule="auto"/>
              <w:jc w:val="center"/>
              <w:rPr>
                <w:rFonts w:ascii="Times New Roman" w:eastAsia="Times New Roman" w:hAnsi="Times New Roman"/>
                <w:color w:val="000000"/>
                <w:sz w:val="20"/>
                <w:szCs w:val="20"/>
                <w:lang w:val="pl-PL" w:eastAsia="pl-PL"/>
              </w:rPr>
            </w:pPr>
            <w:r w:rsidRPr="004A568A">
              <w:rPr>
                <w:rFonts w:ascii="Times New Roman" w:hAnsi="Times New Roman"/>
                <w:color w:val="000000"/>
                <w:sz w:val="20"/>
                <w:szCs w:val="20"/>
                <w:lang w:val="pl-PL"/>
              </w:rPr>
              <w:t>44,85</w:t>
            </w:r>
          </w:p>
        </w:tc>
        <w:tc>
          <w:tcPr>
            <w:tcW w:w="1060" w:type="dxa"/>
            <w:shd w:val="clear" w:color="auto" w:fill="auto"/>
            <w:noWrap/>
            <w:vAlign w:val="bottom"/>
            <w:hideMark/>
          </w:tcPr>
          <w:p w14:paraId="0A74D88C" w14:textId="22A98044" w:rsidR="000F48F6" w:rsidRPr="004A568A" w:rsidRDefault="000F48F6" w:rsidP="000F48F6">
            <w:pPr>
              <w:spacing w:after="0" w:line="240" w:lineRule="auto"/>
              <w:jc w:val="center"/>
              <w:rPr>
                <w:rFonts w:ascii="Times New Roman" w:eastAsia="Times New Roman" w:hAnsi="Times New Roman"/>
                <w:color w:val="000000"/>
                <w:sz w:val="20"/>
                <w:szCs w:val="20"/>
                <w:lang w:val="pl-PL" w:eastAsia="pl-PL"/>
              </w:rPr>
            </w:pPr>
            <w:r w:rsidRPr="004A568A">
              <w:rPr>
                <w:rFonts w:ascii="Times New Roman" w:hAnsi="Times New Roman"/>
                <w:color w:val="000000"/>
                <w:sz w:val="20"/>
                <w:szCs w:val="20"/>
                <w:lang w:val="pl-PL"/>
              </w:rPr>
              <w:t>33,11</w:t>
            </w:r>
          </w:p>
        </w:tc>
        <w:tc>
          <w:tcPr>
            <w:tcW w:w="1060" w:type="dxa"/>
            <w:shd w:val="clear" w:color="auto" w:fill="auto"/>
            <w:noWrap/>
            <w:vAlign w:val="bottom"/>
            <w:hideMark/>
          </w:tcPr>
          <w:p w14:paraId="3FA41780" w14:textId="334AC4F4" w:rsidR="000F48F6" w:rsidRPr="004A568A" w:rsidRDefault="000F48F6" w:rsidP="000F48F6">
            <w:pPr>
              <w:spacing w:after="0" w:line="240" w:lineRule="auto"/>
              <w:jc w:val="center"/>
              <w:rPr>
                <w:rFonts w:ascii="Times New Roman" w:eastAsia="Times New Roman" w:hAnsi="Times New Roman"/>
                <w:color w:val="000000"/>
                <w:sz w:val="20"/>
                <w:szCs w:val="20"/>
                <w:lang w:val="pl-PL" w:eastAsia="pl-PL"/>
              </w:rPr>
            </w:pPr>
            <w:r w:rsidRPr="004A568A">
              <w:rPr>
                <w:rFonts w:ascii="Times New Roman" w:hAnsi="Times New Roman"/>
                <w:color w:val="000000"/>
                <w:sz w:val="20"/>
                <w:szCs w:val="20"/>
                <w:lang w:val="pl-PL"/>
              </w:rPr>
              <w:t>28,34</w:t>
            </w:r>
          </w:p>
        </w:tc>
        <w:tc>
          <w:tcPr>
            <w:tcW w:w="1060" w:type="dxa"/>
            <w:shd w:val="clear" w:color="auto" w:fill="auto"/>
            <w:noWrap/>
            <w:vAlign w:val="bottom"/>
            <w:hideMark/>
          </w:tcPr>
          <w:p w14:paraId="15265C86" w14:textId="03344905" w:rsidR="000F48F6" w:rsidRPr="004A568A" w:rsidRDefault="000F48F6" w:rsidP="000F48F6">
            <w:pPr>
              <w:spacing w:after="0" w:line="240" w:lineRule="auto"/>
              <w:jc w:val="center"/>
              <w:rPr>
                <w:rFonts w:ascii="Times New Roman" w:eastAsia="Times New Roman" w:hAnsi="Times New Roman"/>
                <w:color w:val="000000"/>
                <w:sz w:val="20"/>
                <w:szCs w:val="20"/>
                <w:lang w:val="pl-PL" w:eastAsia="pl-PL"/>
              </w:rPr>
            </w:pPr>
            <w:r w:rsidRPr="004A568A">
              <w:rPr>
                <w:rFonts w:ascii="Times New Roman" w:hAnsi="Times New Roman"/>
                <w:color w:val="000000"/>
                <w:sz w:val="20"/>
                <w:szCs w:val="20"/>
                <w:lang w:val="pl-PL"/>
              </w:rPr>
              <w:t>22,27</w:t>
            </w:r>
          </w:p>
        </w:tc>
        <w:tc>
          <w:tcPr>
            <w:tcW w:w="1060" w:type="dxa"/>
            <w:shd w:val="clear" w:color="auto" w:fill="auto"/>
            <w:noWrap/>
            <w:vAlign w:val="bottom"/>
            <w:hideMark/>
          </w:tcPr>
          <w:p w14:paraId="7BB83E0B" w14:textId="01B775AB" w:rsidR="000F48F6" w:rsidRPr="004A568A" w:rsidRDefault="000F48F6" w:rsidP="000F48F6">
            <w:pPr>
              <w:spacing w:after="0" w:line="240" w:lineRule="auto"/>
              <w:jc w:val="center"/>
              <w:rPr>
                <w:rFonts w:ascii="Times New Roman" w:eastAsia="Times New Roman" w:hAnsi="Times New Roman"/>
                <w:color w:val="000000"/>
                <w:sz w:val="20"/>
                <w:szCs w:val="20"/>
                <w:lang w:val="pl-PL" w:eastAsia="pl-PL"/>
              </w:rPr>
            </w:pPr>
            <w:r w:rsidRPr="004A568A">
              <w:rPr>
                <w:rFonts w:ascii="Times New Roman" w:hAnsi="Times New Roman"/>
                <w:color w:val="000000"/>
                <w:sz w:val="20"/>
                <w:szCs w:val="20"/>
                <w:lang w:val="pl-PL"/>
              </w:rPr>
              <w:t>16,62</w:t>
            </w:r>
          </w:p>
        </w:tc>
      </w:tr>
      <w:tr w:rsidR="000F48F6" w:rsidRPr="004A568A" w14:paraId="28DD4F34" w14:textId="77777777" w:rsidTr="00575EF9">
        <w:trPr>
          <w:trHeight w:val="47"/>
          <w:jc w:val="center"/>
        </w:trPr>
        <w:tc>
          <w:tcPr>
            <w:tcW w:w="1882" w:type="dxa"/>
            <w:shd w:val="clear" w:color="auto" w:fill="auto"/>
            <w:noWrap/>
            <w:vAlign w:val="bottom"/>
            <w:hideMark/>
          </w:tcPr>
          <w:p w14:paraId="061DA200" w14:textId="77777777" w:rsidR="000F48F6" w:rsidRPr="004A568A" w:rsidRDefault="000F48F6" w:rsidP="000F48F6">
            <w:pPr>
              <w:spacing w:after="0" w:line="240" w:lineRule="auto"/>
              <w:jc w:val="center"/>
              <w:rPr>
                <w:rFonts w:ascii="Times New Roman" w:eastAsia="Times New Roman" w:hAnsi="Times New Roman"/>
                <w:color w:val="000000"/>
                <w:sz w:val="20"/>
                <w:szCs w:val="20"/>
                <w:lang w:val="pl-PL" w:eastAsia="pl-PL"/>
              </w:rPr>
            </w:pPr>
            <w:r w:rsidRPr="004A568A">
              <w:rPr>
                <w:rFonts w:ascii="Times New Roman" w:eastAsia="Times New Roman" w:hAnsi="Times New Roman"/>
                <w:color w:val="000000"/>
                <w:sz w:val="20"/>
                <w:szCs w:val="20"/>
                <w:lang w:val="pl-PL" w:eastAsia="pl-PL"/>
              </w:rPr>
              <w:t>90</w:t>
            </w:r>
          </w:p>
        </w:tc>
        <w:tc>
          <w:tcPr>
            <w:tcW w:w="1060" w:type="dxa"/>
            <w:shd w:val="clear" w:color="auto" w:fill="auto"/>
            <w:noWrap/>
            <w:vAlign w:val="bottom"/>
            <w:hideMark/>
          </w:tcPr>
          <w:p w14:paraId="39DC9AE3" w14:textId="748B93F3" w:rsidR="000F48F6" w:rsidRPr="004A568A" w:rsidRDefault="000F48F6" w:rsidP="000F48F6">
            <w:pPr>
              <w:spacing w:after="0" w:line="240" w:lineRule="auto"/>
              <w:jc w:val="center"/>
              <w:rPr>
                <w:rFonts w:ascii="Times New Roman" w:eastAsia="Times New Roman" w:hAnsi="Times New Roman"/>
                <w:color w:val="000000"/>
                <w:sz w:val="20"/>
                <w:szCs w:val="20"/>
                <w:lang w:val="pl-PL" w:eastAsia="pl-PL"/>
              </w:rPr>
            </w:pPr>
            <w:r w:rsidRPr="004A568A">
              <w:rPr>
                <w:rFonts w:ascii="Times New Roman" w:hAnsi="Times New Roman"/>
                <w:color w:val="000000"/>
                <w:sz w:val="20"/>
                <w:szCs w:val="20"/>
                <w:lang w:val="pl-PL"/>
              </w:rPr>
              <w:t>49,30</w:t>
            </w:r>
          </w:p>
        </w:tc>
        <w:tc>
          <w:tcPr>
            <w:tcW w:w="1060" w:type="dxa"/>
            <w:shd w:val="clear" w:color="auto" w:fill="auto"/>
            <w:noWrap/>
            <w:vAlign w:val="bottom"/>
            <w:hideMark/>
          </w:tcPr>
          <w:p w14:paraId="5F2EDBD7" w14:textId="53E6737B" w:rsidR="000F48F6" w:rsidRPr="004A568A" w:rsidRDefault="000F48F6" w:rsidP="000F48F6">
            <w:pPr>
              <w:spacing w:after="0" w:line="240" w:lineRule="auto"/>
              <w:jc w:val="center"/>
              <w:rPr>
                <w:rFonts w:ascii="Times New Roman" w:eastAsia="Times New Roman" w:hAnsi="Times New Roman"/>
                <w:color w:val="000000"/>
                <w:sz w:val="20"/>
                <w:szCs w:val="20"/>
                <w:lang w:val="pl-PL" w:eastAsia="pl-PL"/>
              </w:rPr>
            </w:pPr>
            <w:r w:rsidRPr="004A568A">
              <w:rPr>
                <w:rFonts w:ascii="Times New Roman" w:hAnsi="Times New Roman"/>
                <w:color w:val="000000"/>
                <w:sz w:val="20"/>
                <w:szCs w:val="20"/>
                <w:lang w:val="pl-PL"/>
              </w:rPr>
              <w:t>36,74</w:t>
            </w:r>
          </w:p>
        </w:tc>
        <w:tc>
          <w:tcPr>
            <w:tcW w:w="1060" w:type="dxa"/>
            <w:shd w:val="clear" w:color="auto" w:fill="auto"/>
            <w:noWrap/>
            <w:vAlign w:val="bottom"/>
            <w:hideMark/>
          </w:tcPr>
          <w:p w14:paraId="23B4BE18" w14:textId="22271EC7" w:rsidR="000F48F6" w:rsidRPr="004A568A" w:rsidRDefault="000F48F6" w:rsidP="000F48F6">
            <w:pPr>
              <w:spacing w:after="0" w:line="240" w:lineRule="auto"/>
              <w:jc w:val="center"/>
              <w:rPr>
                <w:rFonts w:ascii="Times New Roman" w:eastAsia="Times New Roman" w:hAnsi="Times New Roman"/>
                <w:color w:val="000000"/>
                <w:sz w:val="20"/>
                <w:szCs w:val="20"/>
                <w:lang w:val="pl-PL" w:eastAsia="pl-PL"/>
              </w:rPr>
            </w:pPr>
            <w:r w:rsidRPr="004A568A">
              <w:rPr>
                <w:rFonts w:ascii="Times New Roman" w:hAnsi="Times New Roman"/>
                <w:color w:val="000000"/>
                <w:sz w:val="20"/>
                <w:szCs w:val="20"/>
                <w:lang w:val="pl-PL"/>
              </w:rPr>
              <w:t>31,50</w:t>
            </w:r>
          </w:p>
        </w:tc>
        <w:tc>
          <w:tcPr>
            <w:tcW w:w="1060" w:type="dxa"/>
            <w:shd w:val="clear" w:color="auto" w:fill="auto"/>
            <w:noWrap/>
            <w:vAlign w:val="bottom"/>
            <w:hideMark/>
          </w:tcPr>
          <w:p w14:paraId="67ED6347" w14:textId="26915CD5" w:rsidR="000F48F6" w:rsidRPr="004A568A" w:rsidRDefault="000F48F6" w:rsidP="000F48F6">
            <w:pPr>
              <w:spacing w:after="0" w:line="240" w:lineRule="auto"/>
              <w:jc w:val="center"/>
              <w:rPr>
                <w:rFonts w:ascii="Times New Roman" w:eastAsia="Times New Roman" w:hAnsi="Times New Roman"/>
                <w:color w:val="000000"/>
                <w:sz w:val="20"/>
                <w:szCs w:val="20"/>
                <w:lang w:val="pl-PL" w:eastAsia="pl-PL"/>
              </w:rPr>
            </w:pPr>
            <w:r w:rsidRPr="004A568A">
              <w:rPr>
                <w:rFonts w:ascii="Times New Roman" w:hAnsi="Times New Roman"/>
                <w:color w:val="000000"/>
                <w:sz w:val="20"/>
                <w:szCs w:val="20"/>
                <w:lang w:val="pl-PL"/>
              </w:rPr>
              <w:t>24,75</w:t>
            </w:r>
          </w:p>
        </w:tc>
        <w:tc>
          <w:tcPr>
            <w:tcW w:w="1060" w:type="dxa"/>
            <w:shd w:val="clear" w:color="auto" w:fill="auto"/>
            <w:noWrap/>
            <w:vAlign w:val="bottom"/>
            <w:hideMark/>
          </w:tcPr>
          <w:p w14:paraId="19067C5A" w14:textId="59AD2528" w:rsidR="000F48F6" w:rsidRPr="004A568A" w:rsidRDefault="000F48F6" w:rsidP="000F48F6">
            <w:pPr>
              <w:spacing w:after="0" w:line="240" w:lineRule="auto"/>
              <w:jc w:val="center"/>
              <w:rPr>
                <w:rFonts w:ascii="Times New Roman" w:eastAsia="Times New Roman" w:hAnsi="Times New Roman"/>
                <w:color w:val="000000"/>
                <w:sz w:val="20"/>
                <w:szCs w:val="20"/>
                <w:lang w:val="pl-PL" w:eastAsia="pl-PL"/>
              </w:rPr>
            </w:pPr>
            <w:r w:rsidRPr="004A568A">
              <w:rPr>
                <w:rFonts w:ascii="Times New Roman" w:hAnsi="Times New Roman"/>
                <w:color w:val="000000"/>
                <w:sz w:val="20"/>
                <w:szCs w:val="20"/>
                <w:lang w:val="pl-PL"/>
              </w:rPr>
              <w:t>18,52</w:t>
            </w:r>
          </w:p>
        </w:tc>
      </w:tr>
      <w:tr w:rsidR="000F48F6" w:rsidRPr="004A568A" w14:paraId="1BCDE3E4" w14:textId="77777777" w:rsidTr="00575EF9">
        <w:trPr>
          <w:trHeight w:val="47"/>
          <w:jc w:val="center"/>
        </w:trPr>
        <w:tc>
          <w:tcPr>
            <w:tcW w:w="1882" w:type="dxa"/>
            <w:shd w:val="clear" w:color="auto" w:fill="auto"/>
            <w:noWrap/>
            <w:vAlign w:val="bottom"/>
            <w:hideMark/>
          </w:tcPr>
          <w:p w14:paraId="4D3454CF" w14:textId="77777777" w:rsidR="000F48F6" w:rsidRPr="004A568A" w:rsidRDefault="000F48F6" w:rsidP="000F48F6">
            <w:pPr>
              <w:spacing w:after="0" w:line="240" w:lineRule="auto"/>
              <w:jc w:val="center"/>
              <w:rPr>
                <w:rFonts w:ascii="Times New Roman" w:eastAsia="Times New Roman" w:hAnsi="Times New Roman"/>
                <w:color w:val="000000"/>
                <w:sz w:val="20"/>
                <w:szCs w:val="20"/>
                <w:lang w:val="pl-PL" w:eastAsia="pl-PL"/>
              </w:rPr>
            </w:pPr>
            <w:r w:rsidRPr="004A568A">
              <w:rPr>
                <w:rFonts w:ascii="Times New Roman" w:eastAsia="Times New Roman" w:hAnsi="Times New Roman"/>
                <w:color w:val="000000"/>
                <w:sz w:val="20"/>
                <w:szCs w:val="20"/>
                <w:lang w:val="pl-PL" w:eastAsia="pl-PL"/>
              </w:rPr>
              <w:t>120</w:t>
            </w:r>
          </w:p>
        </w:tc>
        <w:tc>
          <w:tcPr>
            <w:tcW w:w="1060" w:type="dxa"/>
            <w:shd w:val="clear" w:color="auto" w:fill="auto"/>
            <w:noWrap/>
            <w:vAlign w:val="bottom"/>
            <w:hideMark/>
          </w:tcPr>
          <w:p w14:paraId="6BA657A6" w14:textId="17463C2B" w:rsidR="000F48F6" w:rsidRPr="004A568A" w:rsidRDefault="000F48F6" w:rsidP="000F48F6">
            <w:pPr>
              <w:spacing w:after="0" w:line="240" w:lineRule="auto"/>
              <w:jc w:val="center"/>
              <w:rPr>
                <w:rFonts w:ascii="Times New Roman" w:eastAsia="Times New Roman" w:hAnsi="Times New Roman"/>
                <w:color w:val="000000"/>
                <w:sz w:val="20"/>
                <w:szCs w:val="20"/>
                <w:lang w:val="pl-PL" w:eastAsia="pl-PL"/>
              </w:rPr>
            </w:pPr>
            <w:r w:rsidRPr="004A568A">
              <w:rPr>
                <w:rFonts w:ascii="Times New Roman" w:hAnsi="Times New Roman"/>
                <w:color w:val="000000"/>
                <w:sz w:val="20"/>
                <w:szCs w:val="20"/>
                <w:lang w:val="pl-PL"/>
              </w:rPr>
              <w:t>53,81</w:t>
            </w:r>
          </w:p>
        </w:tc>
        <w:tc>
          <w:tcPr>
            <w:tcW w:w="1060" w:type="dxa"/>
            <w:shd w:val="clear" w:color="auto" w:fill="auto"/>
            <w:noWrap/>
            <w:vAlign w:val="bottom"/>
            <w:hideMark/>
          </w:tcPr>
          <w:p w14:paraId="677D5BF6" w14:textId="2C30A68D" w:rsidR="000F48F6" w:rsidRPr="004A568A" w:rsidRDefault="000F48F6" w:rsidP="000F48F6">
            <w:pPr>
              <w:spacing w:after="0" w:line="240" w:lineRule="auto"/>
              <w:jc w:val="center"/>
              <w:rPr>
                <w:rFonts w:ascii="Times New Roman" w:eastAsia="Times New Roman" w:hAnsi="Times New Roman"/>
                <w:color w:val="000000"/>
                <w:sz w:val="20"/>
                <w:szCs w:val="20"/>
                <w:lang w:val="pl-PL" w:eastAsia="pl-PL"/>
              </w:rPr>
            </w:pPr>
            <w:r w:rsidRPr="004A568A">
              <w:rPr>
                <w:rFonts w:ascii="Times New Roman" w:hAnsi="Times New Roman"/>
                <w:color w:val="000000"/>
                <w:sz w:val="20"/>
                <w:szCs w:val="20"/>
                <w:lang w:val="pl-PL"/>
              </w:rPr>
              <w:t>39,77</w:t>
            </w:r>
          </w:p>
        </w:tc>
        <w:tc>
          <w:tcPr>
            <w:tcW w:w="1060" w:type="dxa"/>
            <w:shd w:val="clear" w:color="auto" w:fill="auto"/>
            <w:noWrap/>
            <w:vAlign w:val="bottom"/>
            <w:hideMark/>
          </w:tcPr>
          <w:p w14:paraId="4F3DD27E" w14:textId="745EEB0A" w:rsidR="000F48F6" w:rsidRPr="004A568A" w:rsidRDefault="000F48F6" w:rsidP="000F48F6">
            <w:pPr>
              <w:spacing w:after="0" w:line="240" w:lineRule="auto"/>
              <w:jc w:val="center"/>
              <w:rPr>
                <w:rFonts w:ascii="Times New Roman" w:eastAsia="Times New Roman" w:hAnsi="Times New Roman"/>
                <w:color w:val="000000"/>
                <w:sz w:val="20"/>
                <w:szCs w:val="20"/>
                <w:lang w:val="pl-PL" w:eastAsia="pl-PL"/>
              </w:rPr>
            </w:pPr>
            <w:r w:rsidRPr="004A568A">
              <w:rPr>
                <w:rFonts w:ascii="Times New Roman" w:hAnsi="Times New Roman"/>
                <w:color w:val="000000"/>
                <w:sz w:val="20"/>
                <w:szCs w:val="20"/>
                <w:lang w:val="pl-PL"/>
              </w:rPr>
              <w:t>33,97</w:t>
            </w:r>
          </w:p>
        </w:tc>
        <w:tc>
          <w:tcPr>
            <w:tcW w:w="1060" w:type="dxa"/>
            <w:shd w:val="clear" w:color="auto" w:fill="auto"/>
            <w:noWrap/>
            <w:vAlign w:val="bottom"/>
            <w:hideMark/>
          </w:tcPr>
          <w:p w14:paraId="11C11BB8" w14:textId="51D46D6B" w:rsidR="000F48F6" w:rsidRPr="004A568A" w:rsidRDefault="000F48F6" w:rsidP="000F48F6">
            <w:pPr>
              <w:spacing w:after="0" w:line="240" w:lineRule="auto"/>
              <w:jc w:val="center"/>
              <w:rPr>
                <w:rFonts w:ascii="Times New Roman" w:eastAsia="Times New Roman" w:hAnsi="Times New Roman"/>
                <w:color w:val="000000"/>
                <w:sz w:val="20"/>
                <w:szCs w:val="20"/>
                <w:lang w:val="pl-PL" w:eastAsia="pl-PL"/>
              </w:rPr>
            </w:pPr>
            <w:r w:rsidRPr="004A568A">
              <w:rPr>
                <w:rFonts w:ascii="Times New Roman" w:hAnsi="Times New Roman"/>
                <w:color w:val="000000"/>
                <w:sz w:val="20"/>
                <w:szCs w:val="20"/>
                <w:lang w:val="pl-PL"/>
              </w:rPr>
              <w:t>26,60</w:t>
            </w:r>
          </w:p>
        </w:tc>
        <w:tc>
          <w:tcPr>
            <w:tcW w:w="1060" w:type="dxa"/>
            <w:shd w:val="clear" w:color="auto" w:fill="auto"/>
            <w:noWrap/>
            <w:vAlign w:val="bottom"/>
            <w:hideMark/>
          </w:tcPr>
          <w:p w14:paraId="3851238F" w14:textId="592C8C42" w:rsidR="000F48F6" w:rsidRPr="004A568A" w:rsidRDefault="000F48F6" w:rsidP="000F48F6">
            <w:pPr>
              <w:spacing w:after="0" w:line="240" w:lineRule="auto"/>
              <w:jc w:val="center"/>
              <w:rPr>
                <w:rFonts w:ascii="Times New Roman" w:eastAsia="Times New Roman" w:hAnsi="Times New Roman"/>
                <w:color w:val="000000"/>
                <w:sz w:val="20"/>
                <w:szCs w:val="20"/>
                <w:lang w:val="pl-PL" w:eastAsia="pl-PL"/>
              </w:rPr>
            </w:pPr>
            <w:r w:rsidRPr="004A568A">
              <w:rPr>
                <w:rFonts w:ascii="Times New Roman" w:hAnsi="Times New Roman"/>
                <w:color w:val="000000"/>
                <w:sz w:val="20"/>
                <w:szCs w:val="20"/>
                <w:lang w:val="pl-PL"/>
              </w:rPr>
              <w:t>20,01</w:t>
            </w:r>
          </w:p>
        </w:tc>
      </w:tr>
      <w:tr w:rsidR="000F48F6" w:rsidRPr="004A568A" w14:paraId="2F7AEA95" w14:textId="77777777" w:rsidTr="00575EF9">
        <w:trPr>
          <w:trHeight w:val="47"/>
          <w:jc w:val="center"/>
        </w:trPr>
        <w:tc>
          <w:tcPr>
            <w:tcW w:w="1882" w:type="dxa"/>
            <w:shd w:val="clear" w:color="auto" w:fill="auto"/>
            <w:noWrap/>
            <w:vAlign w:val="bottom"/>
            <w:hideMark/>
          </w:tcPr>
          <w:p w14:paraId="44AC6B7C" w14:textId="77777777" w:rsidR="000F48F6" w:rsidRPr="004A568A" w:rsidRDefault="000F48F6" w:rsidP="000F48F6">
            <w:pPr>
              <w:spacing w:after="0" w:line="240" w:lineRule="auto"/>
              <w:jc w:val="center"/>
              <w:rPr>
                <w:rFonts w:ascii="Times New Roman" w:eastAsia="Times New Roman" w:hAnsi="Times New Roman"/>
                <w:color w:val="000000"/>
                <w:sz w:val="20"/>
                <w:szCs w:val="20"/>
                <w:lang w:val="pl-PL" w:eastAsia="pl-PL"/>
              </w:rPr>
            </w:pPr>
            <w:r w:rsidRPr="004A568A">
              <w:rPr>
                <w:rFonts w:ascii="Times New Roman" w:eastAsia="Times New Roman" w:hAnsi="Times New Roman"/>
                <w:color w:val="000000"/>
                <w:sz w:val="20"/>
                <w:szCs w:val="20"/>
                <w:lang w:val="pl-PL" w:eastAsia="pl-PL"/>
              </w:rPr>
              <w:t>180</w:t>
            </w:r>
          </w:p>
        </w:tc>
        <w:tc>
          <w:tcPr>
            <w:tcW w:w="1060" w:type="dxa"/>
            <w:shd w:val="clear" w:color="auto" w:fill="auto"/>
            <w:noWrap/>
            <w:vAlign w:val="bottom"/>
            <w:hideMark/>
          </w:tcPr>
          <w:p w14:paraId="25A43CBB" w14:textId="30BE2DFA" w:rsidR="000F48F6" w:rsidRPr="004A568A" w:rsidRDefault="000F48F6" w:rsidP="000F48F6">
            <w:pPr>
              <w:spacing w:after="0" w:line="240" w:lineRule="auto"/>
              <w:jc w:val="center"/>
              <w:rPr>
                <w:rFonts w:ascii="Times New Roman" w:eastAsia="Times New Roman" w:hAnsi="Times New Roman"/>
                <w:color w:val="000000"/>
                <w:sz w:val="20"/>
                <w:szCs w:val="20"/>
                <w:lang w:val="pl-PL" w:eastAsia="pl-PL"/>
              </w:rPr>
            </w:pPr>
            <w:r w:rsidRPr="004A568A">
              <w:rPr>
                <w:rFonts w:ascii="Times New Roman" w:hAnsi="Times New Roman"/>
                <w:color w:val="000000"/>
                <w:sz w:val="20"/>
                <w:szCs w:val="20"/>
                <w:lang w:val="pl-PL"/>
              </w:rPr>
              <w:t>62,12</w:t>
            </w:r>
          </w:p>
        </w:tc>
        <w:tc>
          <w:tcPr>
            <w:tcW w:w="1060" w:type="dxa"/>
            <w:shd w:val="clear" w:color="auto" w:fill="auto"/>
            <w:noWrap/>
            <w:vAlign w:val="bottom"/>
            <w:hideMark/>
          </w:tcPr>
          <w:p w14:paraId="28BA8CC1" w14:textId="32D1F5D6" w:rsidR="000F48F6" w:rsidRPr="004A568A" w:rsidRDefault="000F48F6" w:rsidP="000F48F6">
            <w:pPr>
              <w:spacing w:after="0" w:line="240" w:lineRule="auto"/>
              <w:jc w:val="center"/>
              <w:rPr>
                <w:rFonts w:ascii="Times New Roman" w:eastAsia="Times New Roman" w:hAnsi="Times New Roman"/>
                <w:color w:val="000000"/>
                <w:sz w:val="20"/>
                <w:szCs w:val="20"/>
                <w:lang w:val="pl-PL" w:eastAsia="pl-PL"/>
              </w:rPr>
            </w:pPr>
            <w:r w:rsidRPr="004A568A">
              <w:rPr>
                <w:rFonts w:ascii="Times New Roman" w:hAnsi="Times New Roman"/>
                <w:color w:val="000000"/>
                <w:sz w:val="20"/>
                <w:szCs w:val="20"/>
                <w:lang w:val="pl-PL"/>
              </w:rPr>
              <w:t>44,88</w:t>
            </w:r>
          </w:p>
        </w:tc>
        <w:tc>
          <w:tcPr>
            <w:tcW w:w="1060" w:type="dxa"/>
            <w:shd w:val="clear" w:color="auto" w:fill="auto"/>
            <w:noWrap/>
            <w:vAlign w:val="bottom"/>
            <w:hideMark/>
          </w:tcPr>
          <w:p w14:paraId="17B69225" w14:textId="57B51173" w:rsidR="000F48F6" w:rsidRPr="004A568A" w:rsidRDefault="000F48F6" w:rsidP="000F48F6">
            <w:pPr>
              <w:spacing w:after="0" w:line="240" w:lineRule="auto"/>
              <w:jc w:val="center"/>
              <w:rPr>
                <w:rFonts w:ascii="Times New Roman" w:eastAsia="Times New Roman" w:hAnsi="Times New Roman"/>
                <w:color w:val="000000"/>
                <w:sz w:val="20"/>
                <w:szCs w:val="20"/>
                <w:lang w:val="pl-PL" w:eastAsia="pl-PL"/>
              </w:rPr>
            </w:pPr>
            <w:r w:rsidRPr="004A568A">
              <w:rPr>
                <w:rFonts w:ascii="Times New Roman" w:hAnsi="Times New Roman"/>
                <w:color w:val="000000"/>
                <w:sz w:val="20"/>
                <w:szCs w:val="20"/>
                <w:lang w:val="pl-PL"/>
              </w:rPr>
              <w:t>38,07</w:t>
            </w:r>
          </w:p>
        </w:tc>
        <w:tc>
          <w:tcPr>
            <w:tcW w:w="1060" w:type="dxa"/>
            <w:shd w:val="clear" w:color="auto" w:fill="auto"/>
            <w:noWrap/>
            <w:vAlign w:val="bottom"/>
            <w:hideMark/>
          </w:tcPr>
          <w:p w14:paraId="52115A99" w14:textId="25D359FA" w:rsidR="000F48F6" w:rsidRPr="004A568A" w:rsidRDefault="000F48F6" w:rsidP="000F48F6">
            <w:pPr>
              <w:spacing w:after="0" w:line="240" w:lineRule="auto"/>
              <w:jc w:val="center"/>
              <w:rPr>
                <w:rFonts w:ascii="Times New Roman" w:eastAsia="Times New Roman" w:hAnsi="Times New Roman"/>
                <w:color w:val="000000"/>
                <w:sz w:val="20"/>
                <w:szCs w:val="20"/>
                <w:lang w:val="pl-PL" w:eastAsia="pl-PL"/>
              </w:rPr>
            </w:pPr>
            <w:r w:rsidRPr="004A568A">
              <w:rPr>
                <w:rFonts w:ascii="Times New Roman" w:hAnsi="Times New Roman"/>
                <w:color w:val="000000"/>
                <w:sz w:val="20"/>
                <w:szCs w:val="20"/>
                <w:lang w:val="pl-PL"/>
              </w:rPr>
              <w:t>29,64</w:t>
            </w:r>
          </w:p>
        </w:tc>
        <w:tc>
          <w:tcPr>
            <w:tcW w:w="1060" w:type="dxa"/>
            <w:shd w:val="clear" w:color="auto" w:fill="auto"/>
            <w:noWrap/>
            <w:vAlign w:val="bottom"/>
            <w:hideMark/>
          </w:tcPr>
          <w:p w14:paraId="7ECD9285" w14:textId="1574C745" w:rsidR="000F48F6" w:rsidRPr="004A568A" w:rsidRDefault="000F48F6" w:rsidP="000F48F6">
            <w:pPr>
              <w:spacing w:after="0" w:line="240" w:lineRule="auto"/>
              <w:jc w:val="center"/>
              <w:rPr>
                <w:rFonts w:ascii="Times New Roman" w:eastAsia="Times New Roman" w:hAnsi="Times New Roman"/>
                <w:color w:val="000000"/>
                <w:sz w:val="20"/>
                <w:szCs w:val="20"/>
                <w:lang w:val="pl-PL" w:eastAsia="pl-PL"/>
              </w:rPr>
            </w:pPr>
            <w:r w:rsidRPr="004A568A">
              <w:rPr>
                <w:rFonts w:ascii="Times New Roman" w:hAnsi="Times New Roman"/>
                <w:color w:val="000000"/>
                <w:sz w:val="20"/>
                <w:szCs w:val="20"/>
                <w:lang w:val="pl-PL"/>
              </w:rPr>
              <w:t>22,28</w:t>
            </w:r>
          </w:p>
        </w:tc>
      </w:tr>
      <w:tr w:rsidR="000F48F6" w:rsidRPr="004A568A" w14:paraId="0F758B8F" w14:textId="77777777" w:rsidTr="00575EF9">
        <w:trPr>
          <w:trHeight w:val="47"/>
          <w:jc w:val="center"/>
        </w:trPr>
        <w:tc>
          <w:tcPr>
            <w:tcW w:w="1882" w:type="dxa"/>
            <w:shd w:val="clear" w:color="auto" w:fill="auto"/>
            <w:noWrap/>
            <w:vAlign w:val="bottom"/>
            <w:hideMark/>
          </w:tcPr>
          <w:p w14:paraId="1986301F" w14:textId="77777777" w:rsidR="000F48F6" w:rsidRPr="004A568A" w:rsidRDefault="000F48F6" w:rsidP="000F48F6">
            <w:pPr>
              <w:spacing w:after="0" w:line="240" w:lineRule="auto"/>
              <w:jc w:val="center"/>
              <w:rPr>
                <w:rFonts w:ascii="Times New Roman" w:eastAsia="Times New Roman" w:hAnsi="Times New Roman"/>
                <w:color w:val="000000"/>
                <w:sz w:val="20"/>
                <w:szCs w:val="20"/>
                <w:lang w:val="pl-PL" w:eastAsia="pl-PL"/>
              </w:rPr>
            </w:pPr>
            <w:r w:rsidRPr="004A568A">
              <w:rPr>
                <w:rFonts w:ascii="Times New Roman" w:eastAsia="Times New Roman" w:hAnsi="Times New Roman"/>
                <w:color w:val="000000"/>
                <w:sz w:val="20"/>
                <w:szCs w:val="20"/>
                <w:lang w:val="pl-PL" w:eastAsia="pl-PL"/>
              </w:rPr>
              <w:t>360</w:t>
            </w:r>
          </w:p>
        </w:tc>
        <w:tc>
          <w:tcPr>
            <w:tcW w:w="1060" w:type="dxa"/>
            <w:shd w:val="clear" w:color="auto" w:fill="auto"/>
            <w:noWrap/>
            <w:vAlign w:val="bottom"/>
            <w:hideMark/>
          </w:tcPr>
          <w:p w14:paraId="4BF0CE82" w14:textId="682CD4EE" w:rsidR="000F48F6" w:rsidRPr="004A568A" w:rsidRDefault="000F48F6" w:rsidP="000F48F6">
            <w:pPr>
              <w:spacing w:after="0" w:line="240" w:lineRule="auto"/>
              <w:jc w:val="center"/>
              <w:rPr>
                <w:rFonts w:ascii="Times New Roman" w:eastAsia="Times New Roman" w:hAnsi="Times New Roman"/>
                <w:color w:val="000000"/>
                <w:sz w:val="20"/>
                <w:szCs w:val="20"/>
                <w:lang w:val="pl-PL" w:eastAsia="pl-PL"/>
              </w:rPr>
            </w:pPr>
            <w:r w:rsidRPr="004A568A">
              <w:rPr>
                <w:rFonts w:ascii="Times New Roman" w:hAnsi="Times New Roman"/>
                <w:color w:val="000000"/>
                <w:sz w:val="20"/>
                <w:szCs w:val="20"/>
                <w:lang w:val="pl-PL"/>
              </w:rPr>
              <w:t>75,63</w:t>
            </w:r>
          </w:p>
        </w:tc>
        <w:tc>
          <w:tcPr>
            <w:tcW w:w="1060" w:type="dxa"/>
            <w:shd w:val="clear" w:color="auto" w:fill="auto"/>
            <w:noWrap/>
            <w:vAlign w:val="bottom"/>
            <w:hideMark/>
          </w:tcPr>
          <w:p w14:paraId="702F225F" w14:textId="43DDABE8" w:rsidR="000F48F6" w:rsidRPr="004A568A" w:rsidRDefault="000F48F6" w:rsidP="000F48F6">
            <w:pPr>
              <w:spacing w:after="0" w:line="240" w:lineRule="auto"/>
              <w:jc w:val="center"/>
              <w:rPr>
                <w:rFonts w:ascii="Times New Roman" w:eastAsia="Times New Roman" w:hAnsi="Times New Roman"/>
                <w:color w:val="000000"/>
                <w:sz w:val="20"/>
                <w:szCs w:val="20"/>
                <w:lang w:val="pl-PL" w:eastAsia="pl-PL"/>
              </w:rPr>
            </w:pPr>
            <w:r w:rsidRPr="004A568A">
              <w:rPr>
                <w:rFonts w:ascii="Times New Roman" w:hAnsi="Times New Roman"/>
                <w:color w:val="000000"/>
                <w:sz w:val="20"/>
                <w:szCs w:val="20"/>
                <w:lang w:val="pl-PL"/>
              </w:rPr>
              <w:t>54,05</w:t>
            </w:r>
          </w:p>
        </w:tc>
        <w:tc>
          <w:tcPr>
            <w:tcW w:w="1060" w:type="dxa"/>
            <w:shd w:val="clear" w:color="auto" w:fill="auto"/>
            <w:noWrap/>
            <w:vAlign w:val="bottom"/>
            <w:hideMark/>
          </w:tcPr>
          <w:p w14:paraId="5B468BD9" w14:textId="10531480" w:rsidR="000F48F6" w:rsidRPr="004A568A" w:rsidRDefault="000F48F6" w:rsidP="000F48F6">
            <w:pPr>
              <w:spacing w:after="0" w:line="240" w:lineRule="auto"/>
              <w:jc w:val="center"/>
              <w:rPr>
                <w:rFonts w:ascii="Times New Roman" w:eastAsia="Times New Roman" w:hAnsi="Times New Roman"/>
                <w:color w:val="000000"/>
                <w:sz w:val="20"/>
                <w:szCs w:val="20"/>
                <w:lang w:val="pl-PL" w:eastAsia="pl-PL"/>
              </w:rPr>
            </w:pPr>
            <w:r w:rsidRPr="004A568A">
              <w:rPr>
                <w:rFonts w:ascii="Times New Roman" w:hAnsi="Times New Roman"/>
                <w:color w:val="000000"/>
                <w:sz w:val="20"/>
                <w:szCs w:val="20"/>
                <w:lang w:val="pl-PL"/>
              </w:rPr>
              <w:t>45,52</w:t>
            </w:r>
          </w:p>
        </w:tc>
        <w:tc>
          <w:tcPr>
            <w:tcW w:w="1060" w:type="dxa"/>
            <w:shd w:val="clear" w:color="auto" w:fill="auto"/>
            <w:noWrap/>
            <w:vAlign w:val="bottom"/>
            <w:hideMark/>
          </w:tcPr>
          <w:p w14:paraId="3C6FEF0E" w14:textId="449054F7" w:rsidR="000F48F6" w:rsidRPr="004A568A" w:rsidRDefault="000F48F6" w:rsidP="000F48F6">
            <w:pPr>
              <w:spacing w:after="0" w:line="240" w:lineRule="auto"/>
              <w:jc w:val="center"/>
              <w:rPr>
                <w:rFonts w:ascii="Times New Roman" w:eastAsia="Times New Roman" w:hAnsi="Times New Roman"/>
                <w:color w:val="000000"/>
                <w:sz w:val="20"/>
                <w:szCs w:val="20"/>
                <w:lang w:val="pl-PL" w:eastAsia="pl-PL"/>
              </w:rPr>
            </w:pPr>
            <w:r w:rsidRPr="004A568A">
              <w:rPr>
                <w:rFonts w:ascii="Times New Roman" w:hAnsi="Times New Roman"/>
                <w:color w:val="000000"/>
                <w:sz w:val="20"/>
                <w:szCs w:val="20"/>
                <w:lang w:val="pl-PL"/>
              </w:rPr>
              <w:t>35,09</w:t>
            </w:r>
          </w:p>
        </w:tc>
        <w:tc>
          <w:tcPr>
            <w:tcW w:w="1060" w:type="dxa"/>
            <w:shd w:val="clear" w:color="auto" w:fill="auto"/>
            <w:noWrap/>
            <w:vAlign w:val="bottom"/>
            <w:hideMark/>
          </w:tcPr>
          <w:p w14:paraId="2D32C327" w14:textId="2435B525" w:rsidR="000F48F6" w:rsidRPr="004A568A" w:rsidRDefault="000F48F6" w:rsidP="000F48F6">
            <w:pPr>
              <w:spacing w:after="0" w:line="240" w:lineRule="auto"/>
              <w:jc w:val="center"/>
              <w:rPr>
                <w:rFonts w:ascii="Times New Roman" w:eastAsia="Times New Roman" w:hAnsi="Times New Roman"/>
                <w:color w:val="000000"/>
                <w:sz w:val="20"/>
                <w:szCs w:val="20"/>
                <w:lang w:val="pl-PL" w:eastAsia="pl-PL"/>
              </w:rPr>
            </w:pPr>
            <w:r w:rsidRPr="004A568A">
              <w:rPr>
                <w:rFonts w:ascii="Times New Roman" w:hAnsi="Times New Roman"/>
                <w:color w:val="000000"/>
                <w:sz w:val="20"/>
                <w:szCs w:val="20"/>
                <w:lang w:val="pl-PL"/>
              </w:rPr>
              <w:t>26,80</w:t>
            </w:r>
          </w:p>
        </w:tc>
      </w:tr>
      <w:tr w:rsidR="000F48F6" w:rsidRPr="004A568A" w14:paraId="1D3769D9" w14:textId="77777777" w:rsidTr="00575EF9">
        <w:trPr>
          <w:trHeight w:val="47"/>
          <w:jc w:val="center"/>
        </w:trPr>
        <w:tc>
          <w:tcPr>
            <w:tcW w:w="1882" w:type="dxa"/>
            <w:shd w:val="clear" w:color="auto" w:fill="auto"/>
            <w:noWrap/>
            <w:vAlign w:val="bottom"/>
            <w:hideMark/>
          </w:tcPr>
          <w:p w14:paraId="2B779F01" w14:textId="77777777" w:rsidR="000F48F6" w:rsidRPr="004A568A" w:rsidRDefault="000F48F6" w:rsidP="000F48F6">
            <w:pPr>
              <w:spacing w:after="0" w:line="240" w:lineRule="auto"/>
              <w:jc w:val="center"/>
              <w:rPr>
                <w:rFonts w:ascii="Times New Roman" w:eastAsia="Times New Roman" w:hAnsi="Times New Roman"/>
                <w:color w:val="000000"/>
                <w:sz w:val="20"/>
                <w:szCs w:val="20"/>
                <w:lang w:val="pl-PL" w:eastAsia="pl-PL"/>
              </w:rPr>
            </w:pPr>
            <w:r w:rsidRPr="004A568A">
              <w:rPr>
                <w:rFonts w:ascii="Times New Roman" w:eastAsia="Times New Roman" w:hAnsi="Times New Roman"/>
                <w:color w:val="000000"/>
                <w:sz w:val="20"/>
                <w:szCs w:val="20"/>
                <w:lang w:val="pl-PL" w:eastAsia="pl-PL"/>
              </w:rPr>
              <w:t>720</w:t>
            </w:r>
          </w:p>
        </w:tc>
        <w:tc>
          <w:tcPr>
            <w:tcW w:w="1060" w:type="dxa"/>
            <w:shd w:val="clear" w:color="auto" w:fill="auto"/>
            <w:noWrap/>
            <w:vAlign w:val="bottom"/>
            <w:hideMark/>
          </w:tcPr>
          <w:p w14:paraId="271BA9BB" w14:textId="581ABB1F" w:rsidR="000F48F6" w:rsidRPr="004A568A" w:rsidRDefault="000F48F6" w:rsidP="000F48F6">
            <w:pPr>
              <w:spacing w:after="0" w:line="240" w:lineRule="auto"/>
              <w:jc w:val="center"/>
              <w:rPr>
                <w:rFonts w:ascii="Times New Roman" w:eastAsia="Times New Roman" w:hAnsi="Times New Roman"/>
                <w:color w:val="000000"/>
                <w:sz w:val="20"/>
                <w:szCs w:val="20"/>
                <w:lang w:val="pl-PL" w:eastAsia="pl-PL"/>
              </w:rPr>
            </w:pPr>
            <w:r w:rsidRPr="004A568A">
              <w:rPr>
                <w:rFonts w:ascii="Times New Roman" w:hAnsi="Times New Roman"/>
                <w:color w:val="000000"/>
                <w:sz w:val="20"/>
                <w:szCs w:val="20"/>
                <w:lang w:val="pl-PL"/>
              </w:rPr>
              <w:t>95,36</w:t>
            </w:r>
          </w:p>
        </w:tc>
        <w:tc>
          <w:tcPr>
            <w:tcW w:w="1060" w:type="dxa"/>
            <w:shd w:val="clear" w:color="auto" w:fill="auto"/>
            <w:noWrap/>
            <w:vAlign w:val="bottom"/>
            <w:hideMark/>
          </w:tcPr>
          <w:p w14:paraId="6B4B1F88" w14:textId="7720CF50" w:rsidR="000F48F6" w:rsidRPr="004A568A" w:rsidRDefault="000F48F6" w:rsidP="000F48F6">
            <w:pPr>
              <w:spacing w:after="0" w:line="240" w:lineRule="auto"/>
              <w:jc w:val="center"/>
              <w:rPr>
                <w:rFonts w:ascii="Times New Roman" w:eastAsia="Times New Roman" w:hAnsi="Times New Roman"/>
                <w:color w:val="000000"/>
                <w:sz w:val="20"/>
                <w:szCs w:val="20"/>
                <w:lang w:val="pl-PL" w:eastAsia="pl-PL"/>
              </w:rPr>
            </w:pPr>
            <w:r w:rsidRPr="004A568A">
              <w:rPr>
                <w:rFonts w:ascii="Times New Roman" w:hAnsi="Times New Roman"/>
                <w:color w:val="000000"/>
                <w:sz w:val="20"/>
                <w:szCs w:val="20"/>
                <w:lang w:val="pl-PL"/>
              </w:rPr>
              <w:t>65,87</w:t>
            </w:r>
          </w:p>
        </w:tc>
        <w:tc>
          <w:tcPr>
            <w:tcW w:w="1060" w:type="dxa"/>
            <w:shd w:val="clear" w:color="auto" w:fill="auto"/>
            <w:noWrap/>
            <w:vAlign w:val="bottom"/>
            <w:hideMark/>
          </w:tcPr>
          <w:p w14:paraId="3C0591E1" w14:textId="5A3D5EA9" w:rsidR="000F48F6" w:rsidRPr="004A568A" w:rsidRDefault="000F48F6" w:rsidP="000F48F6">
            <w:pPr>
              <w:spacing w:after="0" w:line="240" w:lineRule="auto"/>
              <w:jc w:val="center"/>
              <w:rPr>
                <w:rFonts w:ascii="Times New Roman" w:eastAsia="Times New Roman" w:hAnsi="Times New Roman"/>
                <w:color w:val="000000"/>
                <w:sz w:val="20"/>
                <w:szCs w:val="20"/>
                <w:lang w:val="pl-PL" w:eastAsia="pl-PL"/>
              </w:rPr>
            </w:pPr>
            <w:r w:rsidRPr="004A568A">
              <w:rPr>
                <w:rFonts w:ascii="Times New Roman" w:hAnsi="Times New Roman"/>
                <w:color w:val="000000"/>
                <w:sz w:val="20"/>
                <w:szCs w:val="20"/>
                <w:lang w:val="pl-PL"/>
              </w:rPr>
              <w:t>54,82</w:t>
            </w:r>
          </w:p>
        </w:tc>
        <w:tc>
          <w:tcPr>
            <w:tcW w:w="1060" w:type="dxa"/>
            <w:shd w:val="clear" w:color="auto" w:fill="auto"/>
            <w:noWrap/>
            <w:vAlign w:val="bottom"/>
            <w:hideMark/>
          </w:tcPr>
          <w:p w14:paraId="3CBA26C0" w14:textId="5D767364" w:rsidR="000F48F6" w:rsidRPr="004A568A" w:rsidRDefault="000F48F6" w:rsidP="000F48F6">
            <w:pPr>
              <w:spacing w:after="0" w:line="240" w:lineRule="auto"/>
              <w:jc w:val="center"/>
              <w:rPr>
                <w:rFonts w:ascii="Times New Roman" w:eastAsia="Times New Roman" w:hAnsi="Times New Roman"/>
                <w:color w:val="000000"/>
                <w:sz w:val="20"/>
                <w:szCs w:val="20"/>
                <w:lang w:val="pl-PL" w:eastAsia="pl-PL"/>
              </w:rPr>
            </w:pPr>
            <w:r w:rsidRPr="004A568A">
              <w:rPr>
                <w:rFonts w:ascii="Times New Roman" w:hAnsi="Times New Roman"/>
                <w:color w:val="000000"/>
                <w:sz w:val="20"/>
                <w:szCs w:val="20"/>
                <w:lang w:val="pl-PL"/>
              </w:rPr>
              <w:t>41,80</w:t>
            </w:r>
          </w:p>
        </w:tc>
        <w:tc>
          <w:tcPr>
            <w:tcW w:w="1060" w:type="dxa"/>
            <w:shd w:val="clear" w:color="auto" w:fill="auto"/>
            <w:noWrap/>
            <w:vAlign w:val="bottom"/>
            <w:hideMark/>
          </w:tcPr>
          <w:p w14:paraId="4C6D6E90" w14:textId="2D289FCB" w:rsidR="000F48F6" w:rsidRPr="004A568A" w:rsidRDefault="000F48F6" w:rsidP="000F48F6">
            <w:pPr>
              <w:spacing w:after="0" w:line="240" w:lineRule="auto"/>
              <w:jc w:val="center"/>
              <w:rPr>
                <w:rFonts w:ascii="Times New Roman" w:eastAsia="Times New Roman" w:hAnsi="Times New Roman"/>
                <w:color w:val="000000"/>
                <w:sz w:val="20"/>
                <w:szCs w:val="20"/>
                <w:lang w:val="pl-PL" w:eastAsia="pl-PL"/>
              </w:rPr>
            </w:pPr>
            <w:r w:rsidRPr="004A568A">
              <w:rPr>
                <w:rFonts w:ascii="Times New Roman" w:hAnsi="Times New Roman"/>
                <w:color w:val="000000"/>
                <w:sz w:val="20"/>
                <w:szCs w:val="20"/>
                <w:lang w:val="pl-PL"/>
              </w:rPr>
              <w:t>32,22</w:t>
            </w:r>
          </w:p>
        </w:tc>
      </w:tr>
      <w:tr w:rsidR="000F48F6" w:rsidRPr="004A568A" w14:paraId="792E7B13" w14:textId="77777777" w:rsidTr="00575EF9">
        <w:trPr>
          <w:trHeight w:val="47"/>
          <w:jc w:val="center"/>
        </w:trPr>
        <w:tc>
          <w:tcPr>
            <w:tcW w:w="1882" w:type="dxa"/>
            <w:shd w:val="clear" w:color="auto" w:fill="auto"/>
            <w:noWrap/>
            <w:vAlign w:val="bottom"/>
            <w:hideMark/>
          </w:tcPr>
          <w:p w14:paraId="71E47402" w14:textId="77777777" w:rsidR="000F48F6" w:rsidRPr="004A568A" w:rsidRDefault="000F48F6" w:rsidP="000F48F6">
            <w:pPr>
              <w:spacing w:after="0" w:line="240" w:lineRule="auto"/>
              <w:jc w:val="center"/>
              <w:rPr>
                <w:rFonts w:ascii="Times New Roman" w:eastAsia="Times New Roman" w:hAnsi="Times New Roman"/>
                <w:color w:val="000000"/>
                <w:sz w:val="20"/>
                <w:szCs w:val="20"/>
                <w:lang w:val="pl-PL" w:eastAsia="pl-PL"/>
              </w:rPr>
            </w:pPr>
            <w:r w:rsidRPr="004A568A">
              <w:rPr>
                <w:rFonts w:ascii="Times New Roman" w:eastAsia="Times New Roman" w:hAnsi="Times New Roman"/>
                <w:color w:val="000000"/>
                <w:sz w:val="20"/>
                <w:szCs w:val="20"/>
                <w:lang w:val="pl-PL" w:eastAsia="pl-PL"/>
              </w:rPr>
              <w:t>1080</w:t>
            </w:r>
          </w:p>
        </w:tc>
        <w:tc>
          <w:tcPr>
            <w:tcW w:w="1060" w:type="dxa"/>
            <w:shd w:val="clear" w:color="auto" w:fill="auto"/>
            <w:noWrap/>
            <w:vAlign w:val="bottom"/>
            <w:hideMark/>
          </w:tcPr>
          <w:p w14:paraId="64436A2F" w14:textId="7730AD61" w:rsidR="000F48F6" w:rsidRPr="004A568A" w:rsidRDefault="000F48F6" w:rsidP="000F48F6">
            <w:pPr>
              <w:spacing w:after="0" w:line="240" w:lineRule="auto"/>
              <w:jc w:val="center"/>
              <w:rPr>
                <w:rFonts w:ascii="Times New Roman" w:eastAsia="Times New Roman" w:hAnsi="Times New Roman"/>
                <w:color w:val="000000"/>
                <w:sz w:val="20"/>
                <w:szCs w:val="20"/>
                <w:lang w:val="pl-PL" w:eastAsia="pl-PL"/>
              </w:rPr>
            </w:pPr>
            <w:r w:rsidRPr="004A568A">
              <w:rPr>
                <w:rFonts w:ascii="Times New Roman" w:hAnsi="Times New Roman"/>
                <w:color w:val="000000"/>
                <w:sz w:val="20"/>
                <w:szCs w:val="20"/>
                <w:lang w:val="pl-PL"/>
              </w:rPr>
              <w:t>112,34</w:t>
            </w:r>
          </w:p>
        </w:tc>
        <w:tc>
          <w:tcPr>
            <w:tcW w:w="1060" w:type="dxa"/>
            <w:shd w:val="clear" w:color="auto" w:fill="auto"/>
            <w:noWrap/>
            <w:vAlign w:val="bottom"/>
            <w:hideMark/>
          </w:tcPr>
          <w:p w14:paraId="094D77DA" w14:textId="22067F24" w:rsidR="000F48F6" w:rsidRPr="004A568A" w:rsidRDefault="000F48F6" w:rsidP="000F48F6">
            <w:pPr>
              <w:spacing w:after="0" w:line="240" w:lineRule="auto"/>
              <w:jc w:val="center"/>
              <w:rPr>
                <w:rFonts w:ascii="Times New Roman" w:eastAsia="Times New Roman" w:hAnsi="Times New Roman"/>
                <w:color w:val="000000"/>
                <w:sz w:val="20"/>
                <w:szCs w:val="20"/>
                <w:lang w:val="pl-PL" w:eastAsia="pl-PL"/>
              </w:rPr>
            </w:pPr>
            <w:r w:rsidRPr="004A568A">
              <w:rPr>
                <w:rFonts w:ascii="Times New Roman" w:hAnsi="Times New Roman"/>
                <w:color w:val="000000"/>
                <w:sz w:val="20"/>
                <w:szCs w:val="20"/>
                <w:lang w:val="pl-PL"/>
              </w:rPr>
              <w:t>75,37</w:t>
            </w:r>
          </w:p>
        </w:tc>
        <w:tc>
          <w:tcPr>
            <w:tcW w:w="1060" w:type="dxa"/>
            <w:shd w:val="clear" w:color="auto" w:fill="auto"/>
            <w:noWrap/>
            <w:vAlign w:val="bottom"/>
            <w:hideMark/>
          </w:tcPr>
          <w:p w14:paraId="7BFB9373" w14:textId="6948ECE5" w:rsidR="000F48F6" w:rsidRPr="004A568A" w:rsidRDefault="000F48F6" w:rsidP="000F48F6">
            <w:pPr>
              <w:spacing w:after="0" w:line="240" w:lineRule="auto"/>
              <w:jc w:val="center"/>
              <w:rPr>
                <w:rFonts w:ascii="Times New Roman" w:eastAsia="Times New Roman" w:hAnsi="Times New Roman"/>
                <w:color w:val="000000"/>
                <w:sz w:val="20"/>
                <w:szCs w:val="20"/>
                <w:lang w:val="pl-PL" w:eastAsia="pl-PL"/>
              </w:rPr>
            </w:pPr>
            <w:r w:rsidRPr="004A568A">
              <w:rPr>
                <w:rFonts w:ascii="Times New Roman" w:hAnsi="Times New Roman"/>
                <w:color w:val="000000"/>
                <w:sz w:val="20"/>
                <w:szCs w:val="20"/>
                <w:lang w:val="pl-PL"/>
              </w:rPr>
              <w:t>61,85</w:t>
            </w:r>
          </w:p>
        </w:tc>
        <w:tc>
          <w:tcPr>
            <w:tcW w:w="1060" w:type="dxa"/>
            <w:shd w:val="clear" w:color="auto" w:fill="auto"/>
            <w:noWrap/>
            <w:vAlign w:val="bottom"/>
            <w:hideMark/>
          </w:tcPr>
          <w:p w14:paraId="7D5497E3" w14:textId="13FE0251" w:rsidR="000F48F6" w:rsidRPr="004A568A" w:rsidRDefault="000F48F6" w:rsidP="000F48F6">
            <w:pPr>
              <w:spacing w:after="0" w:line="240" w:lineRule="auto"/>
              <w:jc w:val="center"/>
              <w:rPr>
                <w:rFonts w:ascii="Times New Roman" w:eastAsia="Times New Roman" w:hAnsi="Times New Roman"/>
                <w:color w:val="000000"/>
                <w:sz w:val="20"/>
                <w:szCs w:val="20"/>
                <w:lang w:val="pl-PL" w:eastAsia="pl-PL"/>
              </w:rPr>
            </w:pPr>
            <w:r w:rsidRPr="004A568A">
              <w:rPr>
                <w:rFonts w:ascii="Times New Roman" w:hAnsi="Times New Roman"/>
                <w:color w:val="000000"/>
                <w:sz w:val="20"/>
                <w:szCs w:val="20"/>
                <w:lang w:val="pl-PL"/>
              </w:rPr>
              <w:t>46,29</w:t>
            </w:r>
          </w:p>
        </w:tc>
        <w:tc>
          <w:tcPr>
            <w:tcW w:w="1060" w:type="dxa"/>
            <w:shd w:val="clear" w:color="auto" w:fill="auto"/>
            <w:noWrap/>
            <w:vAlign w:val="bottom"/>
            <w:hideMark/>
          </w:tcPr>
          <w:p w14:paraId="3153DC12" w14:textId="5D21A5B9" w:rsidR="000F48F6" w:rsidRPr="004A568A" w:rsidRDefault="000F48F6" w:rsidP="000F48F6">
            <w:pPr>
              <w:spacing w:after="0" w:line="240" w:lineRule="auto"/>
              <w:jc w:val="center"/>
              <w:rPr>
                <w:rFonts w:ascii="Times New Roman" w:eastAsia="Times New Roman" w:hAnsi="Times New Roman"/>
                <w:color w:val="000000"/>
                <w:sz w:val="20"/>
                <w:szCs w:val="20"/>
                <w:lang w:val="pl-PL" w:eastAsia="pl-PL"/>
              </w:rPr>
            </w:pPr>
            <w:r w:rsidRPr="004A568A">
              <w:rPr>
                <w:rFonts w:ascii="Times New Roman" w:hAnsi="Times New Roman"/>
                <w:color w:val="000000"/>
                <w:sz w:val="20"/>
                <w:szCs w:val="20"/>
                <w:lang w:val="pl-PL"/>
              </w:rPr>
              <w:t>35,88</w:t>
            </w:r>
          </w:p>
        </w:tc>
      </w:tr>
      <w:tr w:rsidR="000F48F6" w:rsidRPr="004A568A" w14:paraId="627C1CAD" w14:textId="77777777" w:rsidTr="00575EF9">
        <w:trPr>
          <w:trHeight w:val="47"/>
          <w:jc w:val="center"/>
        </w:trPr>
        <w:tc>
          <w:tcPr>
            <w:tcW w:w="1882" w:type="dxa"/>
            <w:shd w:val="clear" w:color="auto" w:fill="auto"/>
            <w:noWrap/>
            <w:vAlign w:val="bottom"/>
            <w:hideMark/>
          </w:tcPr>
          <w:p w14:paraId="07346E42" w14:textId="77777777" w:rsidR="000F48F6" w:rsidRPr="004A568A" w:rsidRDefault="000F48F6" w:rsidP="000F48F6">
            <w:pPr>
              <w:spacing w:after="0" w:line="240" w:lineRule="auto"/>
              <w:jc w:val="center"/>
              <w:rPr>
                <w:rFonts w:ascii="Times New Roman" w:eastAsia="Times New Roman" w:hAnsi="Times New Roman"/>
                <w:color w:val="000000"/>
                <w:sz w:val="20"/>
                <w:szCs w:val="20"/>
                <w:lang w:val="pl-PL" w:eastAsia="pl-PL"/>
              </w:rPr>
            </w:pPr>
            <w:r w:rsidRPr="004A568A">
              <w:rPr>
                <w:rFonts w:ascii="Times New Roman" w:eastAsia="Times New Roman" w:hAnsi="Times New Roman"/>
                <w:color w:val="000000"/>
                <w:sz w:val="20"/>
                <w:szCs w:val="20"/>
                <w:lang w:val="pl-PL" w:eastAsia="pl-PL"/>
              </w:rPr>
              <w:t>1440</w:t>
            </w:r>
          </w:p>
        </w:tc>
        <w:tc>
          <w:tcPr>
            <w:tcW w:w="1060" w:type="dxa"/>
            <w:shd w:val="clear" w:color="auto" w:fill="auto"/>
            <w:noWrap/>
            <w:vAlign w:val="bottom"/>
            <w:hideMark/>
          </w:tcPr>
          <w:p w14:paraId="01769240" w14:textId="12BF30AB" w:rsidR="000F48F6" w:rsidRPr="004A568A" w:rsidRDefault="000F48F6" w:rsidP="000F48F6">
            <w:pPr>
              <w:spacing w:after="0" w:line="240" w:lineRule="auto"/>
              <w:jc w:val="center"/>
              <w:rPr>
                <w:rFonts w:ascii="Times New Roman" w:eastAsia="Times New Roman" w:hAnsi="Times New Roman"/>
                <w:color w:val="000000"/>
                <w:sz w:val="20"/>
                <w:szCs w:val="20"/>
                <w:lang w:val="pl-PL" w:eastAsia="pl-PL"/>
              </w:rPr>
            </w:pPr>
            <w:r w:rsidRPr="004A568A">
              <w:rPr>
                <w:rFonts w:ascii="Times New Roman" w:hAnsi="Times New Roman"/>
                <w:color w:val="000000"/>
                <w:sz w:val="20"/>
                <w:szCs w:val="20"/>
                <w:lang w:val="pl-PL"/>
              </w:rPr>
              <w:t>139,29</w:t>
            </w:r>
          </w:p>
        </w:tc>
        <w:tc>
          <w:tcPr>
            <w:tcW w:w="1060" w:type="dxa"/>
            <w:shd w:val="clear" w:color="auto" w:fill="auto"/>
            <w:noWrap/>
            <w:vAlign w:val="bottom"/>
            <w:hideMark/>
          </w:tcPr>
          <w:p w14:paraId="3CD56489" w14:textId="58810426" w:rsidR="000F48F6" w:rsidRPr="004A568A" w:rsidRDefault="000F48F6" w:rsidP="000F48F6">
            <w:pPr>
              <w:spacing w:after="0" w:line="240" w:lineRule="auto"/>
              <w:jc w:val="center"/>
              <w:rPr>
                <w:rFonts w:ascii="Times New Roman" w:eastAsia="Times New Roman" w:hAnsi="Times New Roman"/>
                <w:color w:val="000000"/>
                <w:sz w:val="20"/>
                <w:szCs w:val="20"/>
                <w:lang w:val="pl-PL" w:eastAsia="pl-PL"/>
              </w:rPr>
            </w:pPr>
            <w:r w:rsidRPr="004A568A">
              <w:rPr>
                <w:rFonts w:ascii="Times New Roman" w:hAnsi="Times New Roman"/>
                <w:color w:val="000000"/>
                <w:sz w:val="20"/>
                <w:szCs w:val="20"/>
                <w:lang w:val="pl-PL"/>
              </w:rPr>
              <w:t>85,48</w:t>
            </w:r>
          </w:p>
        </w:tc>
        <w:tc>
          <w:tcPr>
            <w:tcW w:w="1060" w:type="dxa"/>
            <w:shd w:val="clear" w:color="auto" w:fill="auto"/>
            <w:noWrap/>
            <w:vAlign w:val="bottom"/>
            <w:hideMark/>
          </w:tcPr>
          <w:p w14:paraId="617EB9F4" w14:textId="6A7971F9" w:rsidR="000F48F6" w:rsidRPr="004A568A" w:rsidRDefault="000F48F6" w:rsidP="000F48F6">
            <w:pPr>
              <w:spacing w:after="0" w:line="240" w:lineRule="auto"/>
              <w:jc w:val="center"/>
              <w:rPr>
                <w:rFonts w:ascii="Times New Roman" w:eastAsia="Times New Roman" w:hAnsi="Times New Roman"/>
                <w:color w:val="000000"/>
                <w:sz w:val="20"/>
                <w:szCs w:val="20"/>
                <w:lang w:val="pl-PL" w:eastAsia="pl-PL"/>
              </w:rPr>
            </w:pPr>
            <w:r w:rsidRPr="004A568A">
              <w:rPr>
                <w:rFonts w:ascii="Times New Roman" w:hAnsi="Times New Roman"/>
                <w:color w:val="000000"/>
                <w:sz w:val="20"/>
                <w:szCs w:val="20"/>
                <w:lang w:val="pl-PL"/>
              </w:rPr>
              <w:t>67,86</w:t>
            </w:r>
          </w:p>
        </w:tc>
        <w:tc>
          <w:tcPr>
            <w:tcW w:w="1060" w:type="dxa"/>
            <w:shd w:val="clear" w:color="auto" w:fill="auto"/>
            <w:noWrap/>
            <w:vAlign w:val="bottom"/>
            <w:hideMark/>
          </w:tcPr>
          <w:p w14:paraId="55B0B74E" w14:textId="03D1FC8E" w:rsidR="000F48F6" w:rsidRPr="004A568A" w:rsidRDefault="000F48F6" w:rsidP="000F48F6">
            <w:pPr>
              <w:spacing w:after="0" w:line="240" w:lineRule="auto"/>
              <w:jc w:val="center"/>
              <w:rPr>
                <w:rFonts w:ascii="Times New Roman" w:eastAsia="Times New Roman" w:hAnsi="Times New Roman"/>
                <w:color w:val="000000"/>
                <w:sz w:val="20"/>
                <w:szCs w:val="20"/>
                <w:lang w:val="pl-PL" w:eastAsia="pl-PL"/>
              </w:rPr>
            </w:pPr>
            <w:r w:rsidRPr="004A568A">
              <w:rPr>
                <w:rFonts w:ascii="Times New Roman" w:hAnsi="Times New Roman"/>
                <w:color w:val="000000"/>
                <w:sz w:val="20"/>
                <w:szCs w:val="20"/>
                <w:lang w:val="pl-PL"/>
              </w:rPr>
              <w:t>49,54</w:t>
            </w:r>
          </w:p>
        </w:tc>
        <w:tc>
          <w:tcPr>
            <w:tcW w:w="1060" w:type="dxa"/>
            <w:shd w:val="clear" w:color="auto" w:fill="auto"/>
            <w:noWrap/>
            <w:vAlign w:val="bottom"/>
            <w:hideMark/>
          </w:tcPr>
          <w:p w14:paraId="77751A3A" w14:textId="0CB10132" w:rsidR="000F48F6" w:rsidRPr="004A568A" w:rsidRDefault="000F48F6" w:rsidP="000F48F6">
            <w:pPr>
              <w:spacing w:after="0" w:line="240" w:lineRule="auto"/>
              <w:jc w:val="center"/>
              <w:rPr>
                <w:rFonts w:ascii="Times New Roman" w:eastAsia="Times New Roman" w:hAnsi="Times New Roman"/>
                <w:color w:val="000000"/>
                <w:sz w:val="20"/>
                <w:szCs w:val="20"/>
                <w:lang w:val="pl-PL" w:eastAsia="pl-PL"/>
              </w:rPr>
            </w:pPr>
            <w:r w:rsidRPr="004A568A">
              <w:rPr>
                <w:rFonts w:ascii="Times New Roman" w:hAnsi="Times New Roman"/>
                <w:color w:val="000000"/>
                <w:sz w:val="20"/>
                <w:szCs w:val="20"/>
                <w:lang w:val="pl-PL"/>
              </w:rPr>
              <w:t>38,84</w:t>
            </w:r>
          </w:p>
        </w:tc>
      </w:tr>
      <w:tr w:rsidR="000F48F6" w:rsidRPr="004A568A" w14:paraId="43B2FB12" w14:textId="77777777" w:rsidTr="00575EF9">
        <w:trPr>
          <w:trHeight w:val="47"/>
          <w:jc w:val="center"/>
        </w:trPr>
        <w:tc>
          <w:tcPr>
            <w:tcW w:w="1882" w:type="dxa"/>
            <w:shd w:val="clear" w:color="auto" w:fill="auto"/>
            <w:noWrap/>
            <w:vAlign w:val="bottom"/>
            <w:hideMark/>
          </w:tcPr>
          <w:p w14:paraId="4E65118E" w14:textId="77777777" w:rsidR="000F48F6" w:rsidRPr="004A568A" w:rsidRDefault="000F48F6" w:rsidP="000F48F6">
            <w:pPr>
              <w:spacing w:after="0" w:line="240" w:lineRule="auto"/>
              <w:jc w:val="center"/>
              <w:rPr>
                <w:rFonts w:ascii="Times New Roman" w:eastAsia="Times New Roman" w:hAnsi="Times New Roman"/>
                <w:color w:val="000000"/>
                <w:sz w:val="20"/>
                <w:szCs w:val="20"/>
                <w:lang w:val="pl-PL" w:eastAsia="pl-PL"/>
              </w:rPr>
            </w:pPr>
            <w:r w:rsidRPr="004A568A">
              <w:rPr>
                <w:rFonts w:ascii="Times New Roman" w:eastAsia="Times New Roman" w:hAnsi="Times New Roman"/>
                <w:color w:val="000000"/>
                <w:sz w:val="20"/>
                <w:szCs w:val="20"/>
                <w:lang w:val="pl-PL" w:eastAsia="pl-PL"/>
              </w:rPr>
              <w:t>2160</w:t>
            </w:r>
          </w:p>
        </w:tc>
        <w:tc>
          <w:tcPr>
            <w:tcW w:w="1060" w:type="dxa"/>
            <w:shd w:val="clear" w:color="auto" w:fill="auto"/>
            <w:noWrap/>
            <w:vAlign w:val="bottom"/>
            <w:hideMark/>
          </w:tcPr>
          <w:p w14:paraId="165F6654" w14:textId="53F980F0" w:rsidR="000F48F6" w:rsidRPr="004A568A" w:rsidRDefault="000F48F6" w:rsidP="000F48F6">
            <w:pPr>
              <w:spacing w:after="0" w:line="240" w:lineRule="auto"/>
              <w:jc w:val="center"/>
              <w:rPr>
                <w:rFonts w:ascii="Times New Roman" w:eastAsia="Times New Roman" w:hAnsi="Times New Roman"/>
                <w:color w:val="000000"/>
                <w:sz w:val="20"/>
                <w:szCs w:val="20"/>
                <w:lang w:val="pl-PL" w:eastAsia="pl-PL"/>
              </w:rPr>
            </w:pPr>
            <w:r w:rsidRPr="004A568A">
              <w:rPr>
                <w:rFonts w:ascii="Times New Roman" w:hAnsi="Times New Roman"/>
                <w:color w:val="000000"/>
                <w:sz w:val="20"/>
                <w:szCs w:val="20"/>
                <w:lang w:val="pl-PL"/>
              </w:rPr>
              <w:t>137,24</w:t>
            </w:r>
          </w:p>
        </w:tc>
        <w:tc>
          <w:tcPr>
            <w:tcW w:w="1060" w:type="dxa"/>
            <w:shd w:val="clear" w:color="auto" w:fill="auto"/>
            <w:noWrap/>
            <w:vAlign w:val="bottom"/>
            <w:hideMark/>
          </w:tcPr>
          <w:p w14:paraId="64E57403" w14:textId="61571B9F" w:rsidR="000F48F6" w:rsidRPr="004A568A" w:rsidRDefault="000F48F6" w:rsidP="000F48F6">
            <w:pPr>
              <w:spacing w:after="0" w:line="240" w:lineRule="auto"/>
              <w:jc w:val="center"/>
              <w:rPr>
                <w:rFonts w:ascii="Times New Roman" w:eastAsia="Times New Roman" w:hAnsi="Times New Roman"/>
                <w:color w:val="000000"/>
                <w:sz w:val="20"/>
                <w:szCs w:val="20"/>
                <w:lang w:val="pl-PL" w:eastAsia="pl-PL"/>
              </w:rPr>
            </w:pPr>
            <w:r w:rsidRPr="004A568A">
              <w:rPr>
                <w:rFonts w:ascii="Times New Roman" w:hAnsi="Times New Roman"/>
                <w:color w:val="000000"/>
                <w:sz w:val="20"/>
                <w:szCs w:val="20"/>
                <w:lang w:val="pl-PL"/>
              </w:rPr>
              <w:t>90,93</w:t>
            </w:r>
          </w:p>
        </w:tc>
        <w:tc>
          <w:tcPr>
            <w:tcW w:w="1060" w:type="dxa"/>
            <w:shd w:val="clear" w:color="auto" w:fill="auto"/>
            <w:noWrap/>
            <w:vAlign w:val="bottom"/>
            <w:hideMark/>
          </w:tcPr>
          <w:p w14:paraId="51A08C94" w14:textId="4D18935B" w:rsidR="000F48F6" w:rsidRPr="004A568A" w:rsidRDefault="000F48F6" w:rsidP="000F48F6">
            <w:pPr>
              <w:spacing w:after="0" w:line="240" w:lineRule="auto"/>
              <w:jc w:val="center"/>
              <w:rPr>
                <w:rFonts w:ascii="Times New Roman" w:eastAsia="Times New Roman" w:hAnsi="Times New Roman"/>
                <w:color w:val="000000"/>
                <w:sz w:val="20"/>
                <w:szCs w:val="20"/>
                <w:lang w:val="pl-PL" w:eastAsia="pl-PL"/>
              </w:rPr>
            </w:pPr>
            <w:r w:rsidRPr="004A568A">
              <w:rPr>
                <w:rFonts w:ascii="Times New Roman" w:hAnsi="Times New Roman"/>
                <w:color w:val="000000"/>
                <w:sz w:val="20"/>
                <w:szCs w:val="20"/>
                <w:lang w:val="pl-PL"/>
              </w:rPr>
              <w:t>74,26</w:t>
            </w:r>
          </w:p>
        </w:tc>
        <w:tc>
          <w:tcPr>
            <w:tcW w:w="1060" w:type="dxa"/>
            <w:shd w:val="clear" w:color="auto" w:fill="auto"/>
            <w:noWrap/>
            <w:vAlign w:val="bottom"/>
            <w:hideMark/>
          </w:tcPr>
          <w:p w14:paraId="173DDC6A" w14:textId="3B2E4A0E" w:rsidR="000F48F6" w:rsidRPr="004A568A" w:rsidRDefault="000F48F6" w:rsidP="000F48F6">
            <w:pPr>
              <w:spacing w:after="0" w:line="240" w:lineRule="auto"/>
              <w:jc w:val="center"/>
              <w:rPr>
                <w:rFonts w:ascii="Times New Roman" w:eastAsia="Times New Roman" w:hAnsi="Times New Roman"/>
                <w:color w:val="000000"/>
                <w:sz w:val="20"/>
                <w:szCs w:val="20"/>
                <w:lang w:val="pl-PL" w:eastAsia="pl-PL"/>
              </w:rPr>
            </w:pPr>
            <w:r w:rsidRPr="004A568A">
              <w:rPr>
                <w:rFonts w:ascii="Times New Roman" w:hAnsi="Times New Roman"/>
                <w:color w:val="000000"/>
                <w:sz w:val="20"/>
                <w:szCs w:val="20"/>
                <w:lang w:val="pl-PL"/>
              </w:rPr>
              <w:t>55,34</w:t>
            </w:r>
          </w:p>
        </w:tc>
        <w:tc>
          <w:tcPr>
            <w:tcW w:w="1060" w:type="dxa"/>
            <w:shd w:val="clear" w:color="auto" w:fill="auto"/>
            <w:noWrap/>
            <w:vAlign w:val="bottom"/>
            <w:hideMark/>
          </w:tcPr>
          <w:p w14:paraId="3B3D8F65" w14:textId="02648FB0" w:rsidR="000F48F6" w:rsidRPr="004A568A" w:rsidRDefault="000F48F6" w:rsidP="000F48F6">
            <w:pPr>
              <w:spacing w:after="0" w:line="240" w:lineRule="auto"/>
              <w:jc w:val="center"/>
              <w:rPr>
                <w:rFonts w:ascii="Times New Roman" w:eastAsia="Times New Roman" w:hAnsi="Times New Roman"/>
                <w:color w:val="000000"/>
                <w:sz w:val="20"/>
                <w:szCs w:val="20"/>
                <w:lang w:val="pl-PL" w:eastAsia="pl-PL"/>
              </w:rPr>
            </w:pPr>
            <w:r w:rsidRPr="004A568A">
              <w:rPr>
                <w:rFonts w:ascii="Times New Roman" w:hAnsi="Times New Roman"/>
                <w:color w:val="000000"/>
                <w:sz w:val="20"/>
                <w:szCs w:val="20"/>
                <w:lang w:val="pl-PL"/>
              </w:rPr>
              <w:t>43,16</w:t>
            </w:r>
          </w:p>
        </w:tc>
      </w:tr>
      <w:tr w:rsidR="000F48F6" w:rsidRPr="004A568A" w14:paraId="52F6D1B8" w14:textId="77777777" w:rsidTr="00575EF9">
        <w:trPr>
          <w:trHeight w:val="47"/>
          <w:jc w:val="center"/>
        </w:trPr>
        <w:tc>
          <w:tcPr>
            <w:tcW w:w="1882" w:type="dxa"/>
            <w:shd w:val="clear" w:color="auto" w:fill="auto"/>
            <w:noWrap/>
            <w:vAlign w:val="bottom"/>
            <w:hideMark/>
          </w:tcPr>
          <w:p w14:paraId="4456B229" w14:textId="77777777" w:rsidR="000F48F6" w:rsidRPr="004A568A" w:rsidRDefault="000F48F6" w:rsidP="000F48F6">
            <w:pPr>
              <w:spacing w:after="0" w:line="240" w:lineRule="auto"/>
              <w:jc w:val="center"/>
              <w:rPr>
                <w:rFonts w:ascii="Times New Roman" w:eastAsia="Times New Roman" w:hAnsi="Times New Roman"/>
                <w:color w:val="000000"/>
                <w:sz w:val="20"/>
                <w:szCs w:val="20"/>
                <w:lang w:val="pl-PL" w:eastAsia="pl-PL"/>
              </w:rPr>
            </w:pPr>
            <w:r w:rsidRPr="004A568A">
              <w:rPr>
                <w:rFonts w:ascii="Times New Roman" w:eastAsia="Times New Roman" w:hAnsi="Times New Roman"/>
                <w:color w:val="000000"/>
                <w:sz w:val="20"/>
                <w:szCs w:val="20"/>
                <w:lang w:val="pl-PL" w:eastAsia="pl-PL"/>
              </w:rPr>
              <w:t>2880</w:t>
            </w:r>
          </w:p>
        </w:tc>
        <w:tc>
          <w:tcPr>
            <w:tcW w:w="1060" w:type="dxa"/>
            <w:shd w:val="clear" w:color="auto" w:fill="auto"/>
            <w:noWrap/>
            <w:vAlign w:val="bottom"/>
            <w:hideMark/>
          </w:tcPr>
          <w:p w14:paraId="4CFDB9D1" w14:textId="1268FC0D" w:rsidR="000F48F6" w:rsidRPr="004A568A" w:rsidRDefault="000F48F6" w:rsidP="000F48F6">
            <w:pPr>
              <w:spacing w:after="0" w:line="240" w:lineRule="auto"/>
              <w:jc w:val="center"/>
              <w:rPr>
                <w:rFonts w:ascii="Times New Roman" w:eastAsia="Times New Roman" w:hAnsi="Times New Roman"/>
                <w:color w:val="000000"/>
                <w:sz w:val="20"/>
                <w:szCs w:val="20"/>
                <w:lang w:val="pl-PL" w:eastAsia="pl-PL"/>
              </w:rPr>
            </w:pPr>
            <w:r w:rsidRPr="004A568A">
              <w:rPr>
                <w:rFonts w:ascii="Times New Roman" w:hAnsi="Times New Roman"/>
                <w:color w:val="000000"/>
                <w:sz w:val="20"/>
                <w:szCs w:val="20"/>
                <w:lang w:val="pl-PL"/>
              </w:rPr>
              <w:t>144,41</w:t>
            </w:r>
          </w:p>
        </w:tc>
        <w:tc>
          <w:tcPr>
            <w:tcW w:w="1060" w:type="dxa"/>
            <w:shd w:val="clear" w:color="auto" w:fill="auto"/>
            <w:noWrap/>
            <w:vAlign w:val="bottom"/>
            <w:hideMark/>
          </w:tcPr>
          <w:p w14:paraId="3CCE687C" w14:textId="16EEFB6B" w:rsidR="000F48F6" w:rsidRPr="004A568A" w:rsidRDefault="000F48F6" w:rsidP="000F48F6">
            <w:pPr>
              <w:spacing w:after="0" w:line="240" w:lineRule="auto"/>
              <w:jc w:val="center"/>
              <w:rPr>
                <w:rFonts w:ascii="Times New Roman" w:eastAsia="Times New Roman" w:hAnsi="Times New Roman"/>
                <w:color w:val="000000"/>
                <w:sz w:val="20"/>
                <w:szCs w:val="20"/>
                <w:lang w:val="pl-PL" w:eastAsia="pl-PL"/>
              </w:rPr>
            </w:pPr>
            <w:r w:rsidRPr="004A568A">
              <w:rPr>
                <w:rFonts w:ascii="Times New Roman" w:hAnsi="Times New Roman"/>
                <w:color w:val="000000"/>
                <w:sz w:val="20"/>
                <w:szCs w:val="20"/>
                <w:lang w:val="pl-PL"/>
              </w:rPr>
              <w:t>96,95</w:t>
            </w:r>
          </w:p>
        </w:tc>
        <w:tc>
          <w:tcPr>
            <w:tcW w:w="1060" w:type="dxa"/>
            <w:shd w:val="clear" w:color="auto" w:fill="auto"/>
            <w:noWrap/>
            <w:vAlign w:val="bottom"/>
            <w:hideMark/>
          </w:tcPr>
          <w:p w14:paraId="558B238E" w14:textId="6E78A619" w:rsidR="000F48F6" w:rsidRPr="004A568A" w:rsidRDefault="000F48F6" w:rsidP="000F48F6">
            <w:pPr>
              <w:spacing w:after="0" w:line="240" w:lineRule="auto"/>
              <w:jc w:val="center"/>
              <w:rPr>
                <w:rFonts w:ascii="Times New Roman" w:eastAsia="Times New Roman" w:hAnsi="Times New Roman"/>
                <w:color w:val="000000"/>
                <w:sz w:val="20"/>
                <w:szCs w:val="20"/>
                <w:lang w:val="pl-PL" w:eastAsia="pl-PL"/>
              </w:rPr>
            </w:pPr>
            <w:r w:rsidRPr="004A568A">
              <w:rPr>
                <w:rFonts w:ascii="Times New Roman" w:hAnsi="Times New Roman"/>
                <w:color w:val="000000"/>
                <w:sz w:val="20"/>
                <w:szCs w:val="20"/>
                <w:lang w:val="pl-PL"/>
              </w:rPr>
              <w:t>79,47</w:t>
            </w:r>
          </w:p>
        </w:tc>
        <w:tc>
          <w:tcPr>
            <w:tcW w:w="1060" w:type="dxa"/>
            <w:shd w:val="clear" w:color="auto" w:fill="auto"/>
            <w:noWrap/>
            <w:vAlign w:val="bottom"/>
            <w:hideMark/>
          </w:tcPr>
          <w:p w14:paraId="55DFD580" w14:textId="116B8DC3" w:rsidR="000F48F6" w:rsidRPr="004A568A" w:rsidRDefault="000F48F6" w:rsidP="000F48F6">
            <w:pPr>
              <w:spacing w:after="0" w:line="240" w:lineRule="auto"/>
              <w:jc w:val="center"/>
              <w:rPr>
                <w:rFonts w:ascii="Times New Roman" w:eastAsia="Times New Roman" w:hAnsi="Times New Roman"/>
                <w:color w:val="000000"/>
                <w:sz w:val="20"/>
                <w:szCs w:val="20"/>
                <w:lang w:val="pl-PL" w:eastAsia="pl-PL"/>
              </w:rPr>
            </w:pPr>
            <w:r w:rsidRPr="004A568A">
              <w:rPr>
                <w:rFonts w:ascii="Times New Roman" w:hAnsi="Times New Roman"/>
                <w:color w:val="000000"/>
                <w:sz w:val="20"/>
                <w:szCs w:val="20"/>
                <w:lang w:val="pl-PL"/>
              </w:rPr>
              <w:t>59,47</w:t>
            </w:r>
          </w:p>
        </w:tc>
        <w:tc>
          <w:tcPr>
            <w:tcW w:w="1060" w:type="dxa"/>
            <w:shd w:val="clear" w:color="auto" w:fill="auto"/>
            <w:noWrap/>
            <w:vAlign w:val="bottom"/>
            <w:hideMark/>
          </w:tcPr>
          <w:p w14:paraId="070E8451" w14:textId="79D806BE" w:rsidR="000F48F6" w:rsidRPr="004A568A" w:rsidRDefault="000F48F6" w:rsidP="000F48F6">
            <w:pPr>
              <w:spacing w:after="0" w:line="240" w:lineRule="auto"/>
              <w:jc w:val="center"/>
              <w:rPr>
                <w:rFonts w:ascii="Times New Roman" w:eastAsia="Times New Roman" w:hAnsi="Times New Roman"/>
                <w:color w:val="000000"/>
                <w:sz w:val="20"/>
                <w:szCs w:val="20"/>
                <w:lang w:val="pl-PL" w:eastAsia="pl-PL"/>
              </w:rPr>
            </w:pPr>
            <w:r w:rsidRPr="004A568A">
              <w:rPr>
                <w:rFonts w:ascii="Times New Roman" w:hAnsi="Times New Roman"/>
                <w:color w:val="000000"/>
                <w:sz w:val="20"/>
                <w:szCs w:val="20"/>
                <w:lang w:val="pl-PL"/>
              </w:rPr>
              <w:t>46,65</w:t>
            </w:r>
          </w:p>
        </w:tc>
      </w:tr>
      <w:tr w:rsidR="000F48F6" w:rsidRPr="004A568A" w14:paraId="73EC9BB0" w14:textId="77777777" w:rsidTr="00575EF9">
        <w:trPr>
          <w:trHeight w:val="47"/>
          <w:jc w:val="center"/>
        </w:trPr>
        <w:tc>
          <w:tcPr>
            <w:tcW w:w="1882" w:type="dxa"/>
            <w:shd w:val="clear" w:color="auto" w:fill="auto"/>
            <w:noWrap/>
            <w:vAlign w:val="bottom"/>
            <w:hideMark/>
          </w:tcPr>
          <w:p w14:paraId="61D865D2" w14:textId="77777777" w:rsidR="000F48F6" w:rsidRPr="004A568A" w:rsidRDefault="000F48F6" w:rsidP="000F48F6">
            <w:pPr>
              <w:spacing w:after="0" w:line="240" w:lineRule="auto"/>
              <w:jc w:val="center"/>
              <w:rPr>
                <w:rFonts w:ascii="Times New Roman" w:eastAsia="Times New Roman" w:hAnsi="Times New Roman"/>
                <w:color w:val="000000"/>
                <w:sz w:val="20"/>
                <w:szCs w:val="20"/>
                <w:lang w:val="pl-PL" w:eastAsia="pl-PL"/>
              </w:rPr>
            </w:pPr>
            <w:r w:rsidRPr="004A568A">
              <w:rPr>
                <w:rFonts w:ascii="Times New Roman" w:eastAsia="Times New Roman" w:hAnsi="Times New Roman"/>
                <w:color w:val="000000"/>
                <w:sz w:val="20"/>
                <w:szCs w:val="20"/>
                <w:lang w:val="pl-PL" w:eastAsia="pl-PL"/>
              </w:rPr>
              <w:t>4320</w:t>
            </w:r>
          </w:p>
        </w:tc>
        <w:tc>
          <w:tcPr>
            <w:tcW w:w="1060" w:type="dxa"/>
            <w:shd w:val="clear" w:color="auto" w:fill="auto"/>
            <w:noWrap/>
            <w:vAlign w:val="bottom"/>
            <w:hideMark/>
          </w:tcPr>
          <w:p w14:paraId="45C70B4C" w14:textId="29B7CC76" w:rsidR="000F48F6" w:rsidRPr="004A568A" w:rsidRDefault="000F48F6" w:rsidP="000F48F6">
            <w:pPr>
              <w:spacing w:after="0" w:line="240" w:lineRule="auto"/>
              <w:jc w:val="center"/>
              <w:rPr>
                <w:rFonts w:ascii="Times New Roman" w:eastAsia="Times New Roman" w:hAnsi="Times New Roman"/>
                <w:color w:val="000000"/>
                <w:sz w:val="20"/>
                <w:szCs w:val="20"/>
                <w:lang w:val="pl-PL" w:eastAsia="pl-PL"/>
              </w:rPr>
            </w:pPr>
            <w:r w:rsidRPr="004A568A">
              <w:rPr>
                <w:rFonts w:ascii="Times New Roman" w:hAnsi="Times New Roman"/>
                <w:color w:val="000000"/>
                <w:sz w:val="20"/>
                <w:szCs w:val="20"/>
                <w:lang w:val="pl-PL"/>
              </w:rPr>
              <w:t>165,50</w:t>
            </w:r>
          </w:p>
        </w:tc>
        <w:tc>
          <w:tcPr>
            <w:tcW w:w="1060" w:type="dxa"/>
            <w:shd w:val="clear" w:color="auto" w:fill="auto"/>
            <w:noWrap/>
            <w:vAlign w:val="bottom"/>
            <w:hideMark/>
          </w:tcPr>
          <w:p w14:paraId="00092C91" w14:textId="69D98E54" w:rsidR="000F48F6" w:rsidRPr="004A568A" w:rsidRDefault="000F48F6" w:rsidP="000F48F6">
            <w:pPr>
              <w:spacing w:after="0" w:line="240" w:lineRule="auto"/>
              <w:jc w:val="center"/>
              <w:rPr>
                <w:rFonts w:ascii="Times New Roman" w:eastAsia="Times New Roman" w:hAnsi="Times New Roman"/>
                <w:color w:val="000000"/>
                <w:sz w:val="20"/>
                <w:szCs w:val="20"/>
                <w:lang w:val="pl-PL" w:eastAsia="pl-PL"/>
              </w:rPr>
            </w:pPr>
            <w:r w:rsidRPr="004A568A">
              <w:rPr>
                <w:rFonts w:ascii="Times New Roman" w:hAnsi="Times New Roman"/>
                <w:color w:val="000000"/>
                <w:sz w:val="20"/>
                <w:szCs w:val="20"/>
                <w:lang w:val="pl-PL"/>
              </w:rPr>
              <w:t>108,75</w:t>
            </w:r>
          </w:p>
        </w:tc>
        <w:tc>
          <w:tcPr>
            <w:tcW w:w="1060" w:type="dxa"/>
            <w:shd w:val="clear" w:color="auto" w:fill="auto"/>
            <w:noWrap/>
            <w:vAlign w:val="bottom"/>
            <w:hideMark/>
          </w:tcPr>
          <w:p w14:paraId="7AFF74DD" w14:textId="6A672BA3" w:rsidR="000F48F6" w:rsidRPr="004A568A" w:rsidRDefault="000F48F6" w:rsidP="000F48F6">
            <w:pPr>
              <w:spacing w:after="0" w:line="240" w:lineRule="auto"/>
              <w:jc w:val="center"/>
              <w:rPr>
                <w:rFonts w:ascii="Times New Roman" w:eastAsia="Times New Roman" w:hAnsi="Times New Roman"/>
                <w:color w:val="000000"/>
                <w:sz w:val="20"/>
                <w:szCs w:val="20"/>
                <w:lang w:val="pl-PL" w:eastAsia="pl-PL"/>
              </w:rPr>
            </w:pPr>
            <w:r w:rsidRPr="004A568A">
              <w:rPr>
                <w:rFonts w:ascii="Times New Roman" w:hAnsi="Times New Roman"/>
                <w:color w:val="000000"/>
                <w:sz w:val="20"/>
                <w:szCs w:val="20"/>
                <w:lang w:val="pl-PL"/>
              </w:rPr>
              <w:t>88,58</w:t>
            </w:r>
          </w:p>
        </w:tc>
        <w:tc>
          <w:tcPr>
            <w:tcW w:w="1060" w:type="dxa"/>
            <w:shd w:val="clear" w:color="auto" w:fill="auto"/>
            <w:noWrap/>
            <w:vAlign w:val="bottom"/>
            <w:hideMark/>
          </w:tcPr>
          <w:p w14:paraId="35333959" w14:textId="4C30E9C1" w:rsidR="000F48F6" w:rsidRPr="004A568A" w:rsidRDefault="000F48F6" w:rsidP="000F48F6">
            <w:pPr>
              <w:spacing w:after="0" w:line="240" w:lineRule="auto"/>
              <w:jc w:val="center"/>
              <w:rPr>
                <w:rFonts w:ascii="Times New Roman" w:eastAsia="Times New Roman" w:hAnsi="Times New Roman"/>
                <w:color w:val="000000"/>
                <w:sz w:val="20"/>
                <w:szCs w:val="20"/>
                <w:lang w:val="pl-PL" w:eastAsia="pl-PL"/>
              </w:rPr>
            </w:pPr>
            <w:r w:rsidRPr="004A568A">
              <w:rPr>
                <w:rFonts w:ascii="Times New Roman" w:hAnsi="Times New Roman"/>
                <w:color w:val="000000"/>
                <w:sz w:val="20"/>
                <w:szCs w:val="20"/>
                <w:lang w:val="pl-PL"/>
              </w:rPr>
              <w:t>66,03</w:t>
            </w:r>
          </w:p>
        </w:tc>
        <w:tc>
          <w:tcPr>
            <w:tcW w:w="1060" w:type="dxa"/>
            <w:shd w:val="clear" w:color="auto" w:fill="auto"/>
            <w:noWrap/>
            <w:vAlign w:val="bottom"/>
            <w:hideMark/>
          </w:tcPr>
          <w:p w14:paraId="092BE493" w14:textId="75100164" w:rsidR="000F48F6" w:rsidRPr="004A568A" w:rsidRDefault="000F48F6" w:rsidP="000F48F6">
            <w:pPr>
              <w:spacing w:after="0" w:line="240" w:lineRule="auto"/>
              <w:jc w:val="center"/>
              <w:rPr>
                <w:rFonts w:ascii="Times New Roman" w:eastAsia="Times New Roman" w:hAnsi="Times New Roman"/>
                <w:color w:val="000000"/>
                <w:sz w:val="20"/>
                <w:szCs w:val="20"/>
                <w:lang w:val="pl-PL" w:eastAsia="pl-PL"/>
              </w:rPr>
            </w:pPr>
            <w:r w:rsidRPr="004A568A">
              <w:rPr>
                <w:rFonts w:ascii="Times New Roman" w:hAnsi="Times New Roman"/>
                <w:color w:val="000000"/>
                <w:sz w:val="20"/>
                <w:szCs w:val="20"/>
                <w:lang w:val="pl-PL"/>
              </w:rPr>
              <w:t>51,94</w:t>
            </w:r>
          </w:p>
        </w:tc>
      </w:tr>
    </w:tbl>
    <w:p w14:paraId="66442C7B" w14:textId="77777777" w:rsidR="006D7E7F" w:rsidRPr="004A568A" w:rsidRDefault="006D7E7F" w:rsidP="002E252E">
      <w:pPr>
        <w:suppressAutoHyphens/>
        <w:spacing w:after="0" w:line="240" w:lineRule="auto"/>
        <w:ind w:firstLine="284"/>
        <w:jc w:val="both"/>
        <w:rPr>
          <w:rFonts w:ascii="Times New Roman" w:hAnsi="Times New Roman"/>
          <w:lang w:val="pl-PL"/>
        </w:rPr>
      </w:pPr>
    </w:p>
    <w:p w14:paraId="479301E0" w14:textId="32A8CBF9" w:rsidR="003C5435" w:rsidRPr="004A568A" w:rsidRDefault="00A87178" w:rsidP="002860A7">
      <w:pPr>
        <w:suppressAutoHyphens/>
        <w:spacing w:after="0" w:line="240" w:lineRule="auto"/>
        <w:ind w:firstLine="284"/>
        <w:jc w:val="both"/>
        <w:rPr>
          <w:rFonts w:ascii="Times New Roman" w:hAnsi="Times New Roman"/>
          <w:lang w:val="pl-PL"/>
        </w:rPr>
      </w:pPr>
      <w:r w:rsidRPr="004A568A">
        <w:rPr>
          <w:rFonts w:ascii="Times New Roman" w:hAnsi="Times New Roman"/>
          <w:lang w:val="pl-PL"/>
        </w:rPr>
        <w:t>Odnosząc górne granice przedziałów ufności maksymalnych wysokości opadów (tabela 3) do maksymaln</w:t>
      </w:r>
      <w:r w:rsidR="003512D0">
        <w:rPr>
          <w:rFonts w:ascii="Times New Roman" w:hAnsi="Times New Roman"/>
          <w:lang w:val="pl-PL"/>
        </w:rPr>
        <w:t>ych</w:t>
      </w:r>
      <w:r w:rsidRPr="004A568A">
        <w:rPr>
          <w:rFonts w:ascii="Times New Roman" w:hAnsi="Times New Roman"/>
          <w:lang w:val="pl-PL"/>
        </w:rPr>
        <w:t xml:space="preserve"> wysokości opadów</w:t>
      </w:r>
      <w:r w:rsidR="0062650D">
        <w:rPr>
          <w:rFonts w:ascii="Times New Roman" w:hAnsi="Times New Roman"/>
          <w:lang w:val="pl-PL"/>
        </w:rPr>
        <w:t xml:space="preserve"> </w:t>
      </w:r>
      <w:r w:rsidR="0062650D" w:rsidRPr="00CC4A48">
        <w:rPr>
          <w:rFonts w:ascii="Times New Roman" w:hAnsi="Times New Roman"/>
          <w:i/>
          <w:lang w:val="pl-PL"/>
        </w:rPr>
        <w:t>h</w:t>
      </w:r>
      <w:r w:rsidRPr="004A568A">
        <w:rPr>
          <w:rFonts w:ascii="Times New Roman" w:hAnsi="Times New Roman"/>
          <w:lang w:val="pl-PL"/>
        </w:rPr>
        <w:t xml:space="preserve"> (tabela 1) otrzymamy względne błędy estymacji</w:t>
      </w:r>
      <w:r w:rsidR="002860A7">
        <w:rPr>
          <w:rFonts w:ascii="Times New Roman" w:hAnsi="Times New Roman"/>
          <w:lang w:val="pl-PL"/>
        </w:rPr>
        <w:t xml:space="preserve">. </w:t>
      </w:r>
      <w:r w:rsidRPr="004A568A">
        <w:rPr>
          <w:rFonts w:ascii="Times New Roman" w:hAnsi="Times New Roman"/>
          <w:lang w:val="pl-PL"/>
        </w:rPr>
        <w:t xml:space="preserve">Należy zauważyć, że </w:t>
      </w:r>
      <w:r w:rsidR="009B791F" w:rsidRPr="004A568A">
        <w:rPr>
          <w:rFonts w:ascii="Times New Roman" w:hAnsi="Times New Roman"/>
          <w:lang w:val="pl-PL"/>
        </w:rPr>
        <w:t xml:space="preserve">dla analizowanej </w:t>
      </w:r>
      <w:r w:rsidR="00483B11" w:rsidRPr="004A568A">
        <w:rPr>
          <w:rFonts w:ascii="Times New Roman" w:hAnsi="Times New Roman"/>
          <w:lang w:val="pl-PL"/>
        </w:rPr>
        <w:t xml:space="preserve">dla przykładu </w:t>
      </w:r>
      <w:r w:rsidR="009B791F" w:rsidRPr="004A568A">
        <w:rPr>
          <w:rFonts w:ascii="Times New Roman" w:hAnsi="Times New Roman"/>
          <w:lang w:val="pl-PL"/>
        </w:rPr>
        <w:t xml:space="preserve">stacji Kłodzko względne błędy estymacji nie przekraczają 5% w przypadku prawdopodobieństwa przewyższenia </w:t>
      </w:r>
      <w:r w:rsidR="009B791F" w:rsidRPr="004A568A">
        <w:rPr>
          <w:rFonts w:ascii="Times New Roman" w:hAnsi="Times New Roman"/>
          <w:i/>
          <w:iCs/>
          <w:lang w:val="pl-PL"/>
        </w:rPr>
        <w:t>p</w:t>
      </w:r>
      <w:r w:rsidR="009B791F" w:rsidRPr="004A568A">
        <w:rPr>
          <w:rFonts w:ascii="Times New Roman" w:hAnsi="Times New Roman"/>
          <w:lang w:val="pl-PL"/>
        </w:rPr>
        <w:t xml:space="preserve"> = 99,9% i </w:t>
      </w:r>
      <w:r w:rsidR="009B791F" w:rsidRPr="004A568A">
        <w:rPr>
          <w:rFonts w:ascii="Times New Roman" w:hAnsi="Times New Roman"/>
          <w:i/>
          <w:iCs/>
          <w:lang w:val="pl-PL"/>
        </w:rPr>
        <w:t>p</w:t>
      </w:r>
      <w:r w:rsidR="009B791F" w:rsidRPr="004A568A">
        <w:rPr>
          <w:rFonts w:ascii="Times New Roman" w:hAnsi="Times New Roman"/>
          <w:lang w:val="pl-PL"/>
        </w:rPr>
        <w:t xml:space="preserve"> = 50%.</w:t>
      </w:r>
      <w:r w:rsidR="00A65DE1" w:rsidRPr="004A568A">
        <w:rPr>
          <w:rFonts w:ascii="Times New Roman" w:hAnsi="Times New Roman"/>
          <w:lang w:val="pl-PL"/>
        </w:rPr>
        <w:t xml:space="preserve"> Dla </w:t>
      </w:r>
      <w:r w:rsidR="009B791F" w:rsidRPr="004A568A">
        <w:rPr>
          <w:rFonts w:ascii="Times New Roman" w:hAnsi="Times New Roman"/>
          <w:lang w:val="pl-PL"/>
        </w:rPr>
        <w:t xml:space="preserve">prawdopodobieństwa </w:t>
      </w:r>
      <w:r w:rsidR="003C5435" w:rsidRPr="004A568A">
        <w:rPr>
          <w:rFonts w:ascii="Times New Roman" w:hAnsi="Times New Roman"/>
          <w:lang w:val="pl-PL"/>
        </w:rPr>
        <w:t xml:space="preserve">przewyższenia </w:t>
      </w:r>
      <w:r w:rsidR="009B791F" w:rsidRPr="004A568A">
        <w:rPr>
          <w:rFonts w:ascii="Times New Roman" w:hAnsi="Times New Roman"/>
          <w:i/>
          <w:iCs/>
          <w:lang w:val="pl-PL"/>
        </w:rPr>
        <w:t>p</w:t>
      </w:r>
      <w:r w:rsidR="009B791F" w:rsidRPr="004A568A">
        <w:rPr>
          <w:rFonts w:ascii="Times New Roman" w:hAnsi="Times New Roman"/>
          <w:lang w:val="pl-PL"/>
        </w:rPr>
        <w:t xml:space="preserve"> = 2% błędy estymacji są już znaczące – średnio kilkanaście procent. </w:t>
      </w:r>
      <w:r w:rsidR="00245310">
        <w:rPr>
          <w:rFonts w:ascii="Times New Roman" w:hAnsi="Times New Roman"/>
          <w:lang w:val="pl-PL"/>
        </w:rPr>
        <w:t>W </w:t>
      </w:r>
      <w:r w:rsidR="003C5435" w:rsidRPr="004A568A">
        <w:rPr>
          <w:rFonts w:ascii="Times New Roman" w:hAnsi="Times New Roman"/>
          <w:lang w:val="pl-PL"/>
        </w:rPr>
        <w:t>przypadku wymiarow</w:t>
      </w:r>
      <w:r w:rsidR="00134573" w:rsidRPr="004A568A">
        <w:rPr>
          <w:rFonts w:ascii="Times New Roman" w:hAnsi="Times New Roman"/>
          <w:lang w:val="pl-PL"/>
        </w:rPr>
        <w:t>a</w:t>
      </w:r>
      <w:r w:rsidR="003C5435" w:rsidRPr="004A568A">
        <w:rPr>
          <w:rFonts w:ascii="Times New Roman" w:hAnsi="Times New Roman"/>
          <w:lang w:val="pl-PL"/>
        </w:rPr>
        <w:t xml:space="preserve">nia systemów zagospodarowania, retencjonowania czy odprowadzania wód opadowych o szczególnym znaczeniu należy </w:t>
      </w:r>
      <w:r w:rsidR="00E308A3">
        <w:rPr>
          <w:rFonts w:ascii="Times New Roman" w:hAnsi="Times New Roman"/>
          <w:lang w:val="pl-PL"/>
        </w:rPr>
        <w:br/>
      </w:r>
      <w:r w:rsidR="003C5435" w:rsidRPr="004A568A">
        <w:rPr>
          <w:rFonts w:ascii="Times New Roman" w:hAnsi="Times New Roman"/>
          <w:lang w:val="pl-PL"/>
        </w:rPr>
        <w:t>w obliczeniach hydraulicznych przyjąć górne granice przedziałów ufności maksymalnych wysokości opadów</w:t>
      </w:r>
      <w:r w:rsidR="00A65DE1" w:rsidRPr="004A568A">
        <w:rPr>
          <w:rFonts w:ascii="Times New Roman" w:hAnsi="Times New Roman"/>
          <w:lang w:val="pl-PL"/>
        </w:rPr>
        <w:t xml:space="preserve"> – aby zwiększyć bezpieczeństwo wymiarowanych systemów</w:t>
      </w:r>
      <w:r w:rsidR="00245310">
        <w:rPr>
          <w:rFonts w:ascii="Times New Roman" w:hAnsi="Times New Roman"/>
          <w:lang w:val="pl-PL"/>
        </w:rPr>
        <w:t xml:space="preserve"> (zwłaszcza w </w:t>
      </w:r>
      <w:r w:rsidR="00814B36" w:rsidRPr="004A568A">
        <w:rPr>
          <w:rFonts w:ascii="Times New Roman" w:hAnsi="Times New Roman"/>
          <w:lang w:val="pl-PL"/>
        </w:rPr>
        <w:t>kontekście zwiększania się częstości występowania ekstremalnych zdarzeń pogodowych)</w:t>
      </w:r>
      <w:r w:rsidR="00A65DE1" w:rsidRPr="004A568A">
        <w:rPr>
          <w:rFonts w:ascii="Times New Roman" w:hAnsi="Times New Roman"/>
          <w:lang w:val="pl-PL"/>
        </w:rPr>
        <w:t xml:space="preserve">. </w:t>
      </w:r>
    </w:p>
    <w:p w14:paraId="3A6C8E11" w14:textId="300481CA" w:rsidR="007F7347" w:rsidRPr="004A568A" w:rsidRDefault="007F7347" w:rsidP="001476BC">
      <w:pPr>
        <w:pStyle w:val="Rn1"/>
      </w:pPr>
      <w:r w:rsidRPr="004A568A">
        <w:t xml:space="preserve">4. </w:t>
      </w:r>
      <w:r w:rsidR="003C5435" w:rsidRPr="004A568A">
        <w:t>Wnioski</w:t>
      </w:r>
    </w:p>
    <w:p w14:paraId="2267888A" w14:textId="0C669E67" w:rsidR="00C26AC3" w:rsidRPr="00E308A3" w:rsidRDefault="00C26AC3" w:rsidP="006C46AA">
      <w:pPr>
        <w:spacing w:after="0" w:line="240" w:lineRule="auto"/>
        <w:ind w:firstLine="284"/>
        <w:jc w:val="both"/>
        <w:rPr>
          <w:rFonts w:ascii="Times New Roman" w:eastAsia="Times New Roman" w:hAnsi="Times New Roman"/>
          <w:bCs/>
          <w:lang w:val="pl-PL"/>
        </w:rPr>
      </w:pPr>
      <w:r w:rsidRPr="00C26AC3">
        <w:rPr>
          <w:rFonts w:ascii="Times New Roman" w:eastAsia="Times New Roman" w:hAnsi="Times New Roman"/>
          <w:bCs/>
          <w:lang w:val="pl-PL"/>
        </w:rPr>
        <w:t xml:space="preserve">W ostatnich latach </w:t>
      </w:r>
      <w:r w:rsidRPr="00E308A3">
        <w:rPr>
          <w:rFonts w:ascii="Times New Roman" w:eastAsia="Times New Roman" w:hAnsi="Times New Roman"/>
          <w:bCs/>
          <w:lang w:val="pl-PL"/>
        </w:rPr>
        <w:t xml:space="preserve">obserwuje się wzrost </w:t>
      </w:r>
      <w:r w:rsidR="00E53041" w:rsidRPr="00E308A3">
        <w:rPr>
          <w:rFonts w:ascii="Times New Roman" w:eastAsia="Times New Roman" w:hAnsi="Times New Roman"/>
          <w:bCs/>
          <w:lang w:val="pl-PL"/>
        </w:rPr>
        <w:t>częstości</w:t>
      </w:r>
      <w:r w:rsidRPr="00E308A3">
        <w:rPr>
          <w:rFonts w:ascii="Times New Roman" w:eastAsia="Times New Roman" w:hAnsi="Times New Roman"/>
          <w:bCs/>
          <w:lang w:val="pl-PL"/>
        </w:rPr>
        <w:t xml:space="preserve"> występowania ekstremalnych zjawisk pogodowych, takich jak intensywne oraz długotrwałe opady atmosferyczne, które prowadzą do podtopień oraz powodzi miejskich. Zjawiska te generują znaczne straty gospodarcze, co wymusza konieczność nieustannego doskonalenia zasad projektowania i wymiarowania systemów odwodnienia terenów oraz obiektów budowlanych.</w:t>
      </w:r>
    </w:p>
    <w:p w14:paraId="467F14C3" w14:textId="1A2F611B" w:rsidR="00134573" w:rsidRDefault="0092342B" w:rsidP="00134573">
      <w:pPr>
        <w:spacing w:after="0" w:line="240" w:lineRule="auto"/>
        <w:ind w:firstLine="284"/>
        <w:jc w:val="both"/>
        <w:rPr>
          <w:rFonts w:ascii="Times New Roman" w:hAnsi="Times New Roman"/>
          <w:lang w:val="pl-PL"/>
        </w:rPr>
      </w:pPr>
      <w:r w:rsidRPr="00E308A3">
        <w:rPr>
          <w:rFonts w:ascii="Times New Roman" w:eastAsia="Times New Roman" w:hAnsi="Times New Roman"/>
          <w:bCs/>
          <w:lang w:val="pl-PL"/>
        </w:rPr>
        <w:t xml:space="preserve">Projektowanie systemów </w:t>
      </w:r>
      <w:proofErr w:type="spellStart"/>
      <w:r w:rsidRPr="00E308A3">
        <w:rPr>
          <w:rFonts w:ascii="Times New Roman" w:eastAsia="Times New Roman" w:hAnsi="Times New Roman"/>
          <w:bCs/>
          <w:lang w:val="pl-PL"/>
        </w:rPr>
        <w:t>odwodnień</w:t>
      </w:r>
      <w:proofErr w:type="spellEnd"/>
      <w:r w:rsidRPr="004A568A">
        <w:rPr>
          <w:rFonts w:ascii="Times New Roman" w:eastAsia="Times New Roman" w:hAnsi="Times New Roman"/>
          <w:bCs/>
          <w:lang w:val="pl-PL"/>
        </w:rPr>
        <w:t xml:space="preserve"> napotyka</w:t>
      </w:r>
      <w:r w:rsidR="00134573" w:rsidRPr="004A568A">
        <w:rPr>
          <w:rFonts w:ascii="Times New Roman" w:eastAsia="Times New Roman" w:hAnsi="Times New Roman"/>
          <w:bCs/>
          <w:lang w:val="pl-PL"/>
        </w:rPr>
        <w:t>ło</w:t>
      </w:r>
      <w:r w:rsidRPr="004A568A">
        <w:rPr>
          <w:rFonts w:ascii="Times New Roman" w:eastAsia="Times New Roman" w:hAnsi="Times New Roman"/>
          <w:bCs/>
          <w:lang w:val="pl-PL"/>
        </w:rPr>
        <w:t xml:space="preserve"> w Polsce na trudnoś</w:t>
      </w:r>
      <w:r w:rsidR="00134573" w:rsidRPr="004A568A">
        <w:rPr>
          <w:rFonts w:ascii="Times New Roman" w:eastAsia="Times New Roman" w:hAnsi="Times New Roman"/>
          <w:bCs/>
          <w:lang w:val="pl-PL"/>
        </w:rPr>
        <w:t>ci</w:t>
      </w:r>
      <w:r w:rsidRPr="004A568A">
        <w:rPr>
          <w:rFonts w:ascii="Times New Roman" w:eastAsia="Times New Roman" w:hAnsi="Times New Roman"/>
          <w:bCs/>
          <w:lang w:val="pl-PL"/>
        </w:rPr>
        <w:t xml:space="preserve"> wynikając</w:t>
      </w:r>
      <w:r w:rsidR="00134573" w:rsidRPr="004A568A">
        <w:rPr>
          <w:rFonts w:ascii="Times New Roman" w:eastAsia="Times New Roman" w:hAnsi="Times New Roman"/>
          <w:bCs/>
          <w:lang w:val="pl-PL"/>
        </w:rPr>
        <w:t>e</w:t>
      </w:r>
      <w:r w:rsidRPr="004A568A">
        <w:rPr>
          <w:rFonts w:ascii="Times New Roman" w:eastAsia="Times New Roman" w:hAnsi="Times New Roman"/>
          <w:bCs/>
          <w:lang w:val="pl-PL"/>
        </w:rPr>
        <w:t xml:space="preserve"> z braku wiarygodnej</w:t>
      </w:r>
      <w:r w:rsidR="00134573" w:rsidRPr="004A568A">
        <w:rPr>
          <w:rFonts w:ascii="Times New Roman" w:eastAsia="Times New Roman" w:hAnsi="Times New Roman"/>
          <w:bCs/>
          <w:lang w:val="pl-PL"/>
        </w:rPr>
        <w:t>, ogólnodostępnej</w:t>
      </w:r>
      <w:r w:rsidRPr="004A568A">
        <w:rPr>
          <w:rFonts w:ascii="Times New Roman" w:eastAsia="Times New Roman" w:hAnsi="Times New Roman"/>
          <w:bCs/>
          <w:lang w:val="pl-PL"/>
        </w:rPr>
        <w:t xml:space="preserve"> metody określania miarodajnego do wymiarowania natężenia deszczu.</w:t>
      </w:r>
      <w:r w:rsidR="00134573" w:rsidRPr="004A568A">
        <w:rPr>
          <w:rFonts w:ascii="Times New Roman" w:eastAsia="Times New Roman" w:hAnsi="Times New Roman"/>
          <w:bCs/>
          <w:lang w:val="pl-PL"/>
        </w:rPr>
        <w:t xml:space="preserve"> Udostępniony przez </w:t>
      </w:r>
      <w:r w:rsidR="00134573" w:rsidRPr="004A568A">
        <w:rPr>
          <w:rFonts w:ascii="Times New Roman" w:hAnsi="Times New Roman"/>
          <w:lang w:val="pl-PL"/>
        </w:rPr>
        <w:t xml:space="preserve">Instytut Meteorologii i Gospodarki Wodnej </w:t>
      </w:r>
      <w:r w:rsidR="00C628CE">
        <w:rPr>
          <w:rFonts w:ascii="Times New Roman" w:hAnsi="Times New Roman"/>
          <w:lang w:val="pl-PL"/>
        </w:rPr>
        <w:t>–</w:t>
      </w:r>
      <w:r w:rsidR="00134573" w:rsidRPr="004A568A">
        <w:rPr>
          <w:rFonts w:ascii="Times New Roman" w:hAnsi="Times New Roman"/>
          <w:lang w:val="pl-PL"/>
        </w:rPr>
        <w:t xml:space="preserve"> Państwowy Instytut Badawczy atlas opadów PMAXTP pozwala na odczytywanie charakterystyki opadów maksymalnych o określonym czasie trwania i prawdopodobieństwie przewyższenia dla dowolnych lokalizacji w Polsce. IMGW-PIB zapowiada aktualizację ujętych w nim danych pomiarowych (a tym samym charakterystyk opadów maksymalnych) co 10 lat. Estymowane przez aplikację PMAXTP wysokości opadów będą więc uwzględniać postępujące zmiany klimatu w kontekście zwiększania się częstości występowania intensywnych zdarzeń opadowych.</w:t>
      </w:r>
    </w:p>
    <w:p w14:paraId="41F8A051" w14:textId="5ACD5DFB" w:rsidR="00E249AE" w:rsidRDefault="00134573" w:rsidP="004A568A">
      <w:pPr>
        <w:spacing w:after="0" w:line="240" w:lineRule="auto"/>
        <w:ind w:firstLine="284"/>
        <w:jc w:val="both"/>
        <w:rPr>
          <w:rFonts w:ascii="Times New Roman" w:hAnsi="Times New Roman"/>
          <w:lang w:val="pl-PL"/>
        </w:rPr>
      </w:pPr>
      <w:r w:rsidRPr="004A568A">
        <w:rPr>
          <w:rFonts w:ascii="Times New Roman" w:hAnsi="Times New Roman"/>
          <w:lang w:val="pl-PL"/>
        </w:rPr>
        <w:t>Powszechne wdrożenie do praktyki projektowej aplikacji PMAXTP pozwoli na bezpieczne wymiarowanie systemów zagospodarowania, retencjonowania i odprowadzania wód opadowy</w:t>
      </w:r>
      <w:r w:rsidR="003512D0">
        <w:rPr>
          <w:rFonts w:ascii="Times New Roman" w:hAnsi="Times New Roman"/>
          <w:lang w:val="pl-PL"/>
        </w:rPr>
        <w:t>ch</w:t>
      </w:r>
      <w:r w:rsidRPr="004A568A">
        <w:rPr>
          <w:rFonts w:ascii="Times New Roman" w:hAnsi="Times New Roman"/>
          <w:lang w:val="pl-PL"/>
        </w:rPr>
        <w:t>.</w:t>
      </w:r>
    </w:p>
    <w:p w14:paraId="139B3EC0" w14:textId="77777777" w:rsidR="006F090B" w:rsidRDefault="006F090B" w:rsidP="004A568A">
      <w:pPr>
        <w:spacing w:after="0" w:line="240" w:lineRule="auto"/>
        <w:ind w:firstLine="284"/>
        <w:jc w:val="both"/>
        <w:rPr>
          <w:rFonts w:ascii="Times New Roman" w:hAnsi="Times New Roman"/>
          <w:lang w:val="pl-PL"/>
        </w:rPr>
      </w:pPr>
    </w:p>
    <w:p w14:paraId="07B89D45" w14:textId="7FA56E7D" w:rsidR="004A568A" w:rsidRDefault="006F090B" w:rsidP="006F090B">
      <w:pPr>
        <w:spacing w:after="0" w:line="240" w:lineRule="auto"/>
        <w:jc w:val="center"/>
        <w:rPr>
          <w:rFonts w:ascii="Times New Roman" w:hAnsi="Times New Roman"/>
          <w:i/>
          <w:iCs/>
          <w:lang w:val="pl-PL"/>
        </w:rPr>
      </w:pPr>
      <w:r w:rsidRPr="006F090B">
        <w:rPr>
          <w:rFonts w:ascii="Times New Roman" w:hAnsi="Times New Roman"/>
          <w:i/>
          <w:iCs/>
          <w:lang w:val="pl-PL"/>
        </w:rPr>
        <w:t xml:space="preserve">Praca powstała w ramach współpracy Instytutu Meteorologii i Gospodarki Wodnej </w:t>
      </w:r>
      <w:r w:rsidR="002860A7">
        <w:rPr>
          <w:rFonts w:ascii="Times New Roman" w:hAnsi="Times New Roman"/>
          <w:i/>
          <w:iCs/>
          <w:lang w:val="pl-PL"/>
        </w:rPr>
        <w:br/>
      </w:r>
      <w:r w:rsidRPr="006F090B">
        <w:rPr>
          <w:rFonts w:ascii="Times New Roman" w:hAnsi="Times New Roman"/>
          <w:i/>
          <w:iCs/>
          <w:lang w:val="pl-PL"/>
        </w:rPr>
        <w:t xml:space="preserve">– Państwowego Instytutu Badawczego i Wydziału Inżynierii Środowiska Politechniki Wrocławskiej, </w:t>
      </w:r>
      <w:r w:rsidR="002860A7">
        <w:rPr>
          <w:rFonts w:ascii="Times New Roman" w:hAnsi="Times New Roman"/>
          <w:i/>
          <w:iCs/>
          <w:lang w:val="pl-PL"/>
        </w:rPr>
        <w:br/>
      </w:r>
      <w:r w:rsidRPr="006F090B">
        <w:rPr>
          <w:rFonts w:ascii="Times New Roman" w:hAnsi="Times New Roman"/>
          <w:i/>
          <w:iCs/>
          <w:lang w:val="pl-PL"/>
        </w:rPr>
        <w:t xml:space="preserve">której celem jest m.in. dostarczenie wiarygodnych danych opadowych do wymiarowania </w:t>
      </w:r>
      <w:proofErr w:type="spellStart"/>
      <w:r w:rsidRPr="006F090B">
        <w:rPr>
          <w:rFonts w:ascii="Times New Roman" w:hAnsi="Times New Roman"/>
          <w:i/>
          <w:iCs/>
          <w:lang w:val="pl-PL"/>
        </w:rPr>
        <w:t>odwodnień</w:t>
      </w:r>
      <w:proofErr w:type="spellEnd"/>
      <w:r w:rsidRPr="006F090B">
        <w:rPr>
          <w:rFonts w:ascii="Times New Roman" w:hAnsi="Times New Roman"/>
          <w:i/>
          <w:iCs/>
          <w:lang w:val="pl-PL"/>
        </w:rPr>
        <w:t xml:space="preserve"> terenów i obiektów budowlanych poprzez rozwój aplikacji PMAXTP</w:t>
      </w:r>
    </w:p>
    <w:p w14:paraId="708080E4" w14:textId="0E15FD6D" w:rsidR="006F090B" w:rsidRDefault="006F090B" w:rsidP="006F090B">
      <w:pPr>
        <w:spacing w:after="0" w:line="240" w:lineRule="auto"/>
        <w:ind w:firstLine="284"/>
        <w:jc w:val="both"/>
        <w:rPr>
          <w:rFonts w:ascii="Times New Roman" w:hAnsi="Times New Roman"/>
          <w:lang w:val="pl-PL"/>
        </w:rPr>
      </w:pPr>
    </w:p>
    <w:p w14:paraId="3E947A54" w14:textId="39449C13" w:rsidR="00102ADA" w:rsidRPr="004A568A" w:rsidRDefault="007D6D31" w:rsidP="007F7347">
      <w:pPr>
        <w:pStyle w:val="Rn2"/>
      </w:pPr>
      <w:r>
        <w:lastRenderedPageBreak/>
        <w:t>Literatura</w:t>
      </w:r>
    </w:p>
    <w:p w14:paraId="47810505" w14:textId="662EA9FD" w:rsidR="008B5E8F" w:rsidRPr="009A5FEF" w:rsidRDefault="008B5E8F" w:rsidP="00916557">
      <w:pPr>
        <w:pStyle w:val="Rlit"/>
        <w:rPr>
          <w:lang w:val="pl-PL"/>
        </w:rPr>
      </w:pPr>
      <w:r w:rsidRPr="005057B7">
        <w:rPr>
          <w:lang w:val="pl-PL"/>
        </w:rPr>
        <w:t>Burszta</w:t>
      </w:r>
      <w:r w:rsidR="00CE3505" w:rsidRPr="005057B7">
        <w:rPr>
          <w:lang w:val="pl-PL"/>
        </w:rPr>
        <w:t xml:space="preserve">-Adamiak, E. </w:t>
      </w:r>
      <w:proofErr w:type="spellStart"/>
      <w:r w:rsidR="00CE3505" w:rsidRPr="005057B7">
        <w:rPr>
          <w:lang w:val="pl-PL"/>
        </w:rPr>
        <w:t>Licznar</w:t>
      </w:r>
      <w:proofErr w:type="spellEnd"/>
      <w:r w:rsidR="00CE3505" w:rsidRPr="005057B7">
        <w:rPr>
          <w:lang w:val="pl-PL"/>
        </w:rPr>
        <w:t>, P. (2018).</w:t>
      </w:r>
      <w:r w:rsidRPr="005057B7">
        <w:rPr>
          <w:lang w:val="pl-PL"/>
        </w:rPr>
        <w:t xml:space="preserve"> </w:t>
      </w:r>
      <w:r w:rsidR="006D2216" w:rsidRPr="009A5FEF">
        <w:rPr>
          <w:lang w:val="pl-PL"/>
        </w:rPr>
        <w:t>Analiza struktury czasowej opadów maksymalnych Polskiego Atlasu Natężeń Deszczów (</w:t>
      </w:r>
      <w:proofErr w:type="spellStart"/>
      <w:r w:rsidR="006D2216" w:rsidRPr="009A5FEF">
        <w:rPr>
          <w:lang w:val="pl-PL"/>
        </w:rPr>
        <w:t>PANDa</w:t>
      </w:r>
      <w:proofErr w:type="spellEnd"/>
      <w:r w:rsidR="006D2216" w:rsidRPr="009A5FEF">
        <w:rPr>
          <w:lang w:val="pl-PL"/>
        </w:rPr>
        <w:t>)</w:t>
      </w:r>
      <w:r w:rsidRPr="009A5FEF">
        <w:rPr>
          <w:lang w:val="pl-PL"/>
        </w:rPr>
        <w:t xml:space="preserve">. </w:t>
      </w:r>
      <w:proofErr w:type="spellStart"/>
      <w:r w:rsidRPr="009A5FEF">
        <w:rPr>
          <w:i/>
          <w:lang w:val="pl-PL"/>
        </w:rPr>
        <w:t>Instal</w:t>
      </w:r>
      <w:proofErr w:type="spellEnd"/>
      <w:r w:rsidR="00CE3505" w:rsidRPr="009A5FEF">
        <w:rPr>
          <w:lang w:val="pl-PL"/>
        </w:rPr>
        <w:t xml:space="preserve">, </w:t>
      </w:r>
      <w:r w:rsidRPr="009A5FEF">
        <w:rPr>
          <w:i/>
          <w:lang w:val="pl-PL"/>
        </w:rPr>
        <w:t>3</w:t>
      </w:r>
      <w:r w:rsidRPr="009A5FEF">
        <w:rPr>
          <w:lang w:val="pl-PL"/>
        </w:rPr>
        <w:t>, 49–53</w:t>
      </w:r>
      <w:r w:rsidR="00CE3505" w:rsidRPr="009A5FEF">
        <w:rPr>
          <w:lang w:val="pl-PL"/>
        </w:rPr>
        <w:t>.</w:t>
      </w:r>
    </w:p>
    <w:p w14:paraId="448FFCF7" w14:textId="2629CCEC" w:rsidR="008B5E8F" w:rsidRPr="005057B7" w:rsidRDefault="008B5E8F" w:rsidP="008B5E8F">
      <w:pPr>
        <w:pStyle w:val="Rlit"/>
        <w:rPr>
          <w:lang w:val="pl-PL"/>
        </w:rPr>
      </w:pPr>
      <w:r w:rsidRPr="009A5FEF">
        <w:rPr>
          <w:lang w:val="pl-PL"/>
        </w:rPr>
        <w:t xml:space="preserve">IMGW-PIB. (2022). </w:t>
      </w:r>
      <w:r w:rsidR="006D2216" w:rsidRPr="009A5FEF">
        <w:rPr>
          <w:lang w:val="pl-PL"/>
        </w:rPr>
        <w:t xml:space="preserve">Atlas opadów maksymalnych </w:t>
      </w:r>
      <w:r w:rsidRPr="009A5FEF">
        <w:rPr>
          <w:lang w:val="pl-PL"/>
        </w:rPr>
        <w:t xml:space="preserve">PMAXTP. </w:t>
      </w:r>
      <w:r w:rsidR="006D2216" w:rsidRPr="009A5FEF">
        <w:rPr>
          <w:lang w:val="pl-PL"/>
        </w:rPr>
        <w:t>Dostęp</w:t>
      </w:r>
      <w:r w:rsidRPr="009A5FEF">
        <w:rPr>
          <w:lang w:val="pl-PL"/>
        </w:rPr>
        <w:t xml:space="preserve">: </w:t>
      </w:r>
      <w:r w:rsidRPr="005057B7">
        <w:rPr>
          <w:lang w:val="pl-PL"/>
        </w:rPr>
        <w:t>https://klimat.imgw.pl/opady-maksymalne/</w:t>
      </w:r>
      <w:r w:rsidRPr="005057B7">
        <w:rPr>
          <w:rStyle w:val="Hipercze"/>
          <w:color w:val="auto"/>
          <w:u w:val="none"/>
          <w:lang w:val="pl-PL"/>
        </w:rPr>
        <w:t xml:space="preserve"> (</w:t>
      </w:r>
      <w:r w:rsidR="006D2216" w:rsidRPr="005057B7">
        <w:rPr>
          <w:rStyle w:val="Hipercze"/>
          <w:color w:val="auto"/>
          <w:u w:val="none"/>
          <w:lang w:val="pl-PL"/>
        </w:rPr>
        <w:t>data dostępu:</w:t>
      </w:r>
      <w:r w:rsidRPr="005057B7">
        <w:rPr>
          <w:rStyle w:val="Hipercze"/>
          <w:color w:val="auto"/>
          <w:u w:val="none"/>
          <w:lang w:val="pl-PL"/>
        </w:rPr>
        <w:t xml:space="preserve"> 26 </w:t>
      </w:r>
      <w:r w:rsidR="004010A5">
        <w:rPr>
          <w:rStyle w:val="Hipercze"/>
          <w:color w:val="auto"/>
          <w:u w:val="none"/>
          <w:lang w:val="pl-PL"/>
        </w:rPr>
        <w:t>stycznia</w:t>
      </w:r>
      <w:r w:rsidRPr="005057B7">
        <w:rPr>
          <w:rStyle w:val="Hipercze"/>
          <w:color w:val="auto"/>
          <w:u w:val="none"/>
          <w:lang w:val="pl-PL"/>
        </w:rPr>
        <w:t xml:space="preserve"> 2025)</w:t>
      </w:r>
    </w:p>
    <w:p w14:paraId="6DA026D8" w14:textId="5B716981" w:rsidR="00403D6B" w:rsidRPr="005057B7" w:rsidRDefault="00B71126" w:rsidP="00403D6B">
      <w:pPr>
        <w:pStyle w:val="Rlit"/>
      </w:pPr>
      <w:r w:rsidRPr="009A5FEF">
        <w:rPr>
          <w:lang w:val="pl-PL"/>
        </w:rPr>
        <w:t>IPCC</w:t>
      </w:r>
      <w:r w:rsidR="00403D6B" w:rsidRPr="009A5FEF">
        <w:rPr>
          <w:lang w:val="pl-PL"/>
        </w:rPr>
        <w:t xml:space="preserve"> (2021). </w:t>
      </w:r>
      <w:r w:rsidR="006D2216" w:rsidRPr="009A5FEF">
        <w:rPr>
          <w:i/>
          <w:lang w:val="pl-PL"/>
        </w:rPr>
        <w:t>Zmiana klimatu 2022: Zagrożenia, adaptacja i wrażliwość. Podsumowanie dla decydentów. Wkład II Grupy Ro-</w:t>
      </w:r>
      <w:proofErr w:type="spellStart"/>
      <w:r w:rsidR="006D2216" w:rsidRPr="009A5FEF">
        <w:rPr>
          <w:i/>
          <w:lang w:val="pl-PL"/>
        </w:rPr>
        <w:t>boczej</w:t>
      </w:r>
      <w:proofErr w:type="spellEnd"/>
      <w:r w:rsidR="006D2216" w:rsidRPr="009A5FEF">
        <w:rPr>
          <w:i/>
          <w:lang w:val="pl-PL"/>
        </w:rPr>
        <w:t xml:space="preserve"> do 6 Raportu Podsumowującego Międzyrządowego Panelu ds. </w:t>
      </w:r>
      <w:proofErr w:type="spellStart"/>
      <w:r w:rsidR="006D2216" w:rsidRPr="005057B7">
        <w:rPr>
          <w:i/>
        </w:rPr>
        <w:t>Zmiany</w:t>
      </w:r>
      <w:proofErr w:type="spellEnd"/>
      <w:r w:rsidR="006D2216" w:rsidRPr="005057B7">
        <w:rPr>
          <w:i/>
        </w:rPr>
        <w:t xml:space="preserve"> </w:t>
      </w:r>
      <w:proofErr w:type="spellStart"/>
      <w:r w:rsidR="006D2216" w:rsidRPr="005057B7">
        <w:rPr>
          <w:i/>
        </w:rPr>
        <w:t>Klimatu</w:t>
      </w:r>
      <w:proofErr w:type="spellEnd"/>
      <w:r w:rsidR="00895117" w:rsidRPr="005057B7">
        <w:t xml:space="preserve">. Cambridge (UK) </w:t>
      </w:r>
      <w:proofErr w:type="spellStart"/>
      <w:r w:rsidR="006D2216" w:rsidRPr="005057B7">
        <w:t>i</w:t>
      </w:r>
      <w:proofErr w:type="spellEnd"/>
      <w:r w:rsidR="00895117" w:rsidRPr="005057B7">
        <w:t xml:space="preserve"> New York (USA): Cambridge University Press. https://doi.org/10.1017/9781009325844.001</w:t>
      </w:r>
    </w:p>
    <w:p w14:paraId="3F0F5EDD" w14:textId="73C4F4E4" w:rsidR="008B5E8F" w:rsidRPr="00E308A3" w:rsidRDefault="008B5E8F" w:rsidP="008B5E8F">
      <w:pPr>
        <w:pBdr>
          <w:bottom w:val="none" w:sz="0" w:space="0" w:color="000000"/>
        </w:pBdr>
        <w:tabs>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 w:val="left" w:pos="5443"/>
          <w:tab w:val="left" w:pos="5783"/>
          <w:tab w:val="left" w:pos="6123"/>
          <w:tab w:val="left" w:pos="6463"/>
        </w:tabs>
        <w:spacing w:after="0" w:line="240" w:lineRule="auto"/>
        <w:ind w:left="426" w:hanging="426"/>
        <w:rPr>
          <w:rFonts w:ascii="Times New Roman" w:eastAsia="Palatino Linotype" w:hAnsi="Times New Roman"/>
          <w:sz w:val="20"/>
          <w:szCs w:val="20"/>
        </w:rPr>
      </w:pPr>
      <w:r w:rsidRPr="005057B7">
        <w:rPr>
          <w:rFonts w:ascii="Times New Roman" w:eastAsia="Palatino Linotype" w:hAnsi="Times New Roman"/>
          <w:sz w:val="20"/>
          <w:szCs w:val="20"/>
        </w:rPr>
        <w:t xml:space="preserve">Kotowski, A. (2015). </w:t>
      </w:r>
      <w:r w:rsidR="006D2216" w:rsidRPr="009A5FEF">
        <w:rPr>
          <w:rStyle w:val="rynqvb"/>
          <w:rFonts w:ascii="Times New Roman" w:hAnsi="Times New Roman"/>
          <w:i/>
          <w:sz w:val="20"/>
          <w:szCs w:val="20"/>
          <w:lang w:val="pl-PL"/>
        </w:rPr>
        <w:t xml:space="preserve">Podstawy bezpiecznego projektowania </w:t>
      </w:r>
      <w:proofErr w:type="spellStart"/>
      <w:r w:rsidR="006D2216" w:rsidRPr="009A5FEF">
        <w:rPr>
          <w:rStyle w:val="rynqvb"/>
          <w:rFonts w:ascii="Times New Roman" w:hAnsi="Times New Roman"/>
          <w:i/>
          <w:sz w:val="20"/>
          <w:szCs w:val="20"/>
          <w:lang w:val="pl-PL"/>
        </w:rPr>
        <w:t>odwodnień</w:t>
      </w:r>
      <w:proofErr w:type="spellEnd"/>
      <w:r w:rsidR="006D2216" w:rsidRPr="009A5FEF">
        <w:rPr>
          <w:rStyle w:val="rynqvb"/>
          <w:rFonts w:ascii="Times New Roman" w:hAnsi="Times New Roman"/>
          <w:i/>
          <w:sz w:val="20"/>
          <w:szCs w:val="20"/>
          <w:lang w:val="pl-PL"/>
        </w:rPr>
        <w:t xml:space="preserve"> terenów. Tom I. Sieci </w:t>
      </w:r>
      <w:r w:rsidR="00E53041" w:rsidRPr="009A5FEF">
        <w:rPr>
          <w:rStyle w:val="rynqvb"/>
          <w:rFonts w:ascii="Times New Roman" w:hAnsi="Times New Roman"/>
          <w:i/>
          <w:sz w:val="20"/>
          <w:szCs w:val="20"/>
          <w:lang w:val="pl-PL"/>
        </w:rPr>
        <w:t>k</w:t>
      </w:r>
      <w:r w:rsidR="006D2216" w:rsidRPr="009A5FEF">
        <w:rPr>
          <w:rStyle w:val="rynqvb"/>
          <w:rFonts w:ascii="Times New Roman" w:hAnsi="Times New Roman"/>
          <w:i/>
          <w:sz w:val="20"/>
          <w:szCs w:val="20"/>
          <w:lang w:val="pl-PL"/>
        </w:rPr>
        <w:t xml:space="preserve">analizacyjne. </w:t>
      </w:r>
      <w:r w:rsidR="00E53041" w:rsidRPr="009A5FEF">
        <w:rPr>
          <w:rStyle w:val="rynqvb"/>
          <w:rFonts w:ascii="Times New Roman" w:hAnsi="Times New Roman"/>
          <w:i/>
          <w:sz w:val="20"/>
          <w:szCs w:val="20"/>
          <w:lang w:val="pl-PL"/>
        </w:rPr>
        <w:t xml:space="preserve">Tom II. Obiekty specjalne. </w:t>
      </w:r>
      <w:proofErr w:type="spellStart"/>
      <w:r w:rsidRPr="00E308A3">
        <w:rPr>
          <w:rFonts w:ascii="Times New Roman" w:eastAsia="Palatino Linotype" w:hAnsi="Times New Roman"/>
          <w:sz w:val="20"/>
          <w:szCs w:val="20"/>
        </w:rPr>
        <w:t>Warszawa</w:t>
      </w:r>
      <w:proofErr w:type="spellEnd"/>
      <w:r w:rsidRPr="00E308A3">
        <w:rPr>
          <w:rFonts w:ascii="Times New Roman" w:eastAsia="Palatino Linotype" w:hAnsi="Times New Roman"/>
          <w:sz w:val="20"/>
          <w:szCs w:val="20"/>
        </w:rPr>
        <w:t xml:space="preserve">: </w:t>
      </w:r>
      <w:proofErr w:type="spellStart"/>
      <w:r w:rsidRPr="00E308A3">
        <w:rPr>
          <w:rFonts w:ascii="Times New Roman" w:eastAsia="Palatino Linotype" w:hAnsi="Times New Roman"/>
          <w:sz w:val="20"/>
          <w:szCs w:val="20"/>
        </w:rPr>
        <w:t>Wyd</w:t>
      </w:r>
      <w:proofErr w:type="spellEnd"/>
      <w:r w:rsidRPr="00E308A3">
        <w:rPr>
          <w:rFonts w:ascii="Times New Roman" w:eastAsia="Palatino Linotype" w:hAnsi="Times New Roman"/>
          <w:sz w:val="20"/>
          <w:szCs w:val="20"/>
        </w:rPr>
        <w:t>. Seidel–Przywecki.</w:t>
      </w:r>
    </w:p>
    <w:p w14:paraId="0C427A1C" w14:textId="0B01D601" w:rsidR="008B5E8F" w:rsidRPr="005057B7" w:rsidRDefault="008B5E8F" w:rsidP="008B5E8F">
      <w:pPr>
        <w:tabs>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 w:val="left" w:pos="5443"/>
          <w:tab w:val="left" w:pos="5783"/>
          <w:tab w:val="left" w:pos="6123"/>
          <w:tab w:val="left" w:pos="6463"/>
        </w:tabs>
        <w:spacing w:after="0" w:line="240" w:lineRule="auto"/>
        <w:ind w:left="426" w:hanging="426"/>
        <w:rPr>
          <w:rFonts w:ascii="Times New Roman" w:eastAsia="Palatino Linotype" w:hAnsi="Times New Roman"/>
          <w:sz w:val="20"/>
          <w:szCs w:val="20"/>
        </w:rPr>
      </w:pPr>
      <w:r w:rsidRPr="00E308A3">
        <w:rPr>
          <w:rFonts w:ascii="Times New Roman" w:eastAsia="Palatino Linotype" w:hAnsi="Times New Roman"/>
          <w:sz w:val="20"/>
          <w:szCs w:val="20"/>
        </w:rPr>
        <w:t xml:space="preserve">Kotowski, A., Kaźmierczak, B., Dancewicz, A. (2010). </w:t>
      </w:r>
      <w:r w:rsidR="006D2216" w:rsidRPr="00E308A3">
        <w:rPr>
          <w:rFonts w:ascii="Times New Roman" w:eastAsia="Palatino Linotype" w:hAnsi="Times New Roman"/>
          <w:i/>
          <w:sz w:val="20"/>
          <w:szCs w:val="20"/>
        </w:rPr>
        <w:t>Modelowanie op</w:t>
      </w:r>
      <w:r w:rsidR="006D2216" w:rsidRPr="005057B7">
        <w:rPr>
          <w:rFonts w:ascii="Times New Roman" w:eastAsia="Palatino Linotype" w:hAnsi="Times New Roman"/>
          <w:i/>
          <w:sz w:val="20"/>
          <w:szCs w:val="20"/>
        </w:rPr>
        <w:t>adów do wymiarowania kanalizacji.</w:t>
      </w:r>
      <w:r w:rsidR="006D2216" w:rsidRPr="005057B7">
        <w:rPr>
          <w:rFonts w:ascii="Times New Roman" w:eastAsia="Palatino Linotype" w:hAnsi="Times New Roman"/>
          <w:i/>
          <w:sz w:val="20"/>
          <w:szCs w:val="20"/>
          <w:lang w:val="pl-PL"/>
        </w:rPr>
        <w:t xml:space="preserve"> </w:t>
      </w:r>
      <w:r w:rsidRPr="005057B7">
        <w:rPr>
          <w:rFonts w:ascii="Times New Roman" w:eastAsia="Palatino Linotype" w:hAnsi="Times New Roman"/>
          <w:sz w:val="20"/>
          <w:szCs w:val="20"/>
        </w:rPr>
        <w:t>Warszawa: Wyd. Komitetu Inżynierii Lądowej i Wodnej PAN.</w:t>
      </w:r>
    </w:p>
    <w:p w14:paraId="78311831" w14:textId="4B206947" w:rsidR="008B5E8F" w:rsidRPr="00E308A3" w:rsidRDefault="008B5E8F" w:rsidP="008B5E8F">
      <w:pPr>
        <w:pStyle w:val="Rlit"/>
        <w:rPr>
          <w:lang w:val="pl-PL"/>
        </w:rPr>
      </w:pPr>
      <w:r w:rsidRPr="005057B7">
        <w:rPr>
          <w:lang w:val="pl-PL"/>
        </w:rPr>
        <w:t xml:space="preserve">Mazurkiewicz, K., </w:t>
      </w:r>
      <w:r w:rsidRPr="00E308A3">
        <w:rPr>
          <w:lang w:val="pl-PL"/>
        </w:rPr>
        <w:t xml:space="preserve">Skotnicki, M., Dymaczewski, Z. (2020). </w:t>
      </w:r>
      <w:r w:rsidRPr="009A5FEF">
        <w:t xml:space="preserve">Duration of a Design Rainfall for Urban Drainage System Modelling. </w:t>
      </w:r>
      <w:r w:rsidRPr="00E308A3">
        <w:rPr>
          <w:i/>
          <w:lang w:val="pl-PL"/>
        </w:rPr>
        <w:t>Rocznik Ochrona Środowiska</w:t>
      </w:r>
      <w:r w:rsidRPr="00E308A3">
        <w:rPr>
          <w:lang w:val="pl-PL"/>
        </w:rPr>
        <w:t xml:space="preserve">, </w:t>
      </w:r>
      <w:r w:rsidRPr="00E308A3">
        <w:rPr>
          <w:i/>
          <w:lang w:val="pl-PL"/>
        </w:rPr>
        <w:t>22</w:t>
      </w:r>
      <w:r w:rsidRPr="00E308A3">
        <w:rPr>
          <w:lang w:val="pl-PL"/>
        </w:rPr>
        <w:t xml:space="preserve">, 892–904. </w:t>
      </w:r>
    </w:p>
    <w:p w14:paraId="768114B8" w14:textId="422405F1" w:rsidR="004921E3" w:rsidRPr="00E308A3" w:rsidRDefault="004921E3" w:rsidP="004921E3">
      <w:pPr>
        <w:pStyle w:val="Rlit"/>
        <w:rPr>
          <w:lang w:val="pl-PL"/>
        </w:rPr>
      </w:pPr>
      <w:r w:rsidRPr="00E308A3">
        <w:rPr>
          <w:lang w:val="pl-PL"/>
        </w:rPr>
        <w:t>Ozga-Zieliński B. red., praca zbiorowa autorstwa</w:t>
      </w:r>
      <w:r w:rsidR="00BA7866" w:rsidRPr="00E308A3">
        <w:rPr>
          <w:lang w:val="pl-PL"/>
        </w:rPr>
        <w:t>:</w:t>
      </w:r>
      <w:r w:rsidRPr="00E308A3">
        <w:rPr>
          <w:lang w:val="pl-PL"/>
        </w:rPr>
        <w:t xml:space="preserve"> Bisaga, W., Bryła, M., Kaźmierczak, B., Kielar, R., Kitowski, M., </w:t>
      </w:r>
      <w:proofErr w:type="spellStart"/>
      <w:r w:rsidRPr="00E308A3">
        <w:rPr>
          <w:lang w:val="pl-PL"/>
        </w:rPr>
        <w:t>Marosz</w:t>
      </w:r>
      <w:proofErr w:type="spellEnd"/>
      <w:r w:rsidRPr="00E308A3">
        <w:rPr>
          <w:lang w:val="pl-PL"/>
        </w:rPr>
        <w:t xml:space="preserve">, M., Miętek, B., Ozga-Zieliński, B., Tokarczyk, T., </w:t>
      </w:r>
      <w:proofErr w:type="spellStart"/>
      <w:r w:rsidRPr="00E308A3">
        <w:rPr>
          <w:lang w:val="pl-PL"/>
        </w:rPr>
        <w:t>Walczykiewicz</w:t>
      </w:r>
      <w:proofErr w:type="spellEnd"/>
      <w:r w:rsidRPr="00E308A3">
        <w:rPr>
          <w:lang w:val="pl-PL"/>
        </w:rPr>
        <w:t xml:space="preserve">, T., Żelazny, M. (2022). </w:t>
      </w:r>
      <w:r w:rsidRPr="00E308A3">
        <w:rPr>
          <w:i/>
          <w:lang w:val="pl-PL"/>
        </w:rPr>
        <w:t>Modele probabilistyczne opadów maksymalnych o określonym czasie trwania i prawdopodobieństwie przewyższenia – projekt PMAXTP</w:t>
      </w:r>
      <w:r w:rsidRPr="00E308A3">
        <w:rPr>
          <w:lang w:val="pl-PL"/>
        </w:rPr>
        <w:t xml:space="preserve">. Warszawa: Instytut Meteorologii i Gospodarki Wodnej </w:t>
      </w:r>
      <w:r w:rsidR="008B1A48" w:rsidRPr="00E308A3">
        <w:rPr>
          <w:lang w:val="pl-PL"/>
        </w:rPr>
        <w:t>–</w:t>
      </w:r>
      <w:r w:rsidRPr="00E308A3">
        <w:rPr>
          <w:lang w:val="pl-PL"/>
        </w:rPr>
        <w:t xml:space="preserve"> Państwowy Instytut Badawczy.</w:t>
      </w:r>
    </w:p>
    <w:p w14:paraId="0A48735B" w14:textId="6578F66B" w:rsidR="008B5E8F" w:rsidRPr="00E308A3" w:rsidRDefault="008B5E8F" w:rsidP="008B5E8F">
      <w:pPr>
        <w:pStyle w:val="Rlit"/>
        <w:rPr>
          <w:lang w:val="pl-PL"/>
        </w:rPr>
      </w:pPr>
      <w:r w:rsidRPr="00E308A3">
        <w:rPr>
          <w:lang w:val="pl-PL"/>
        </w:rPr>
        <w:t xml:space="preserve">Przestrzelska, K., Wartalska, K., Rosińska, W., Jurasz, J., </w:t>
      </w:r>
      <w:r w:rsidRPr="009A5FEF">
        <w:rPr>
          <w:lang w:val="pl-PL"/>
        </w:rPr>
        <w:t xml:space="preserve">Kaźmierczak, B. (2024). </w:t>
      </w:r>
      <w:r w:rsidRPr="00E308A3">
        <w:t xml:space="preserve">Climate Resilient Cities: A Review of Blue-Green Solutions Worldwide. </w:t>
      </w:r>
      <w:proofErr w:type="spellStart"/>
      <w:r w:rsidRPr="009A5FEF">
        <w:rPr>
          <w:i/>
          <w:lang w:val="pl-PL"/>
        </w:rPr>
        <w:t>Water</w:t>
      </w:r>
      <w:proofErr w:type="spellEnd"/>
      <w:r w:rsidRPr="009A5FEF">
        <w:rPr>
          <w:i/>
          <w:lang w:val="pl-PL"/>
        </w:rPr>
        <w:t xml:space="preserve"> </w:t>
      </w:r>
      <w:proofErr w:type="spellStart"/>
      <w:r w:rsidRPr="009A5FEF">
        <w:rPr>
          <w:i/>
          <w:lang w:val="pl-PL"/>
        </w:rPr>
        <w:t>Resources</w:t>
      </w:r>
      <w:proofErr w:type="spellEnd"/>
      <w:r w:rsidRPr="009A5FEF">
        <w:rPr>
          <w:i/>
          <w:lang w:val="pl-PL"/>
        </w:rPr>
        <w:t xml:space="preserve"> Management,</w:t>
      </w:r>
      <w:r w:rsidRPr="009A5FEF">
        <w:rPr>
          <w:lang w:val="pl-PL"/>
        </w:rPr>
        <w:t xml:space="preserve"> </w:t>
      </w:r>
      <w:r w:rsidRPr="009A5FEF">
        <w:rPr>
          <w:i/>
          <w:lang w:val="pl-PL"/>
        </w:rPr>
        <w:t>38</w:t>
      </w:r>
      <w:r w:rsidRPr="009A5FEF">
        <w:rPr>
          <w:lang w:val="pl-PL"/>
        </w:rPr>
        <w:t>, 5885–5910. https://doi.org/10.1007/s11269-024-03950-5</w:t>
      </w:r>
    </w:p>
    <w:p w14:paraId="245AC735" w14:textId="16B5E85E" w:rsidR="006D2216" w:rsidRPr="00E308A3" w:rsidRDefault="006D2216" w:rsidP="006D2216">
      <w:pPr>
        <w:pStyle w:val="Rlit"/>
        <w:rPr>
          <w:lang w:val="pl-PL"/>
        </w:rPr>
      </w:pPr>
      <w:r w:rsidRPr="00E308A3">
        <w:rPr>
          <w:lang w:val="pl-PL"/>
        </w:rPr>
        <w:t xml:space="preserve">Rozporządzenie Ministra </w:t>
      </w:r>
      <w:proofErr w:type="spellStart"/>
      <w:r w:rsidRPr="00E308A3">
        <w:rPr>
          <w:lang w:val="pl-PL"/>
        </w:rPr>
        <w:t>Infastruktury</w:t>
      </w:r>
      <w:proofErr w:type="spellEnd"/>
      <w:r w:rsidRPr="00E308A3">
        <w:rPr>
          <w:lang w:val="pl-PL"/>
        </w:rPr>
        <w:t xml:space="preserve"> z dnia 15 lipca 2021 r. w sprawie przyjęcia Planu przeciwdziałania skutkom suszy (Dz. U.</w:t>
      </w:r>
      <w:r w:rsidR="00975DB2" w:rsidRPr="00E308A3">
        <w:rPr>
          <w:lang w:val="pl-PL"/>
        </w:rPr>
        <w:t xml:space="preserve"> 2021</w:t>
      </w:r>
      <w:r w:rsidRPr="00E308A3">
        <w:rPr>
          <w:lang w:val="pl-PL"/>
        </w:rPr>
        <w:t xml:space="preserve"> poz. 1615)</w:t>
      </w:r>
      <w:r w:rsidR="00975DB2" w:rsidRPr="00E308A3">
        <w:rPr>
          <w:lang w:val="pl-PL"/>
        </w:rPr>
        <w:t>.</w:t>
      </w:r>
    </w:p>
    <w:p w14:paraId="5FB1E880" w14:textId="776E90BE" w:rsidR="008B5E8F" w:rsidRPr="005057B7" w:rsidRDefault="008B5E8F" w:rsidP="008B5E8F">
      <w:pPr>
        <w:pStyle w:val="Rlit"/>
        <w:rPr>
          <w:lang w:val="pl-PL"/>
        </w:rPr>
      </w:pPr>
      <w:proofErr w:type="spellStart"/>
      <w:r w:rsidRPr="00E308A3">
        <w:rPr>
          <w:lang w:val="pl-PL"/>
        </w:rPr>
        <w:t>Runkiewicz</w:t>
      </w:r>
      <w:proofErr w:type="spellEnd"/>
      <w:r w:rsidRPr="00E308A3">
        <w:rPr>
          <w:lang w:val="pl-PL"/>
        </w:rPr>
        <w:t>, L.</w:t>
      </w:r>
      <w:r w:rsidR="003252DB" w:rsidRPr="00E308A3">
        <w:rPr>
          <w:lang w:val="pl-PL"/>
        </w:rPr>
        <w:t xml:space="preserve">, </w:t>
      </w:r>
      <w:proofErr w:type="spellStart"/>
      <w:r w:rsidR="003252DB" w:rsidRPr="00E308A3">
        <w:rPr>
          <w:lang w:val="pl-PL"/>
        </w:rPr>
        <w:t>Sieczowski</w:t>
      </w:r>
      <w:proofErr w:type="spellEnd"/>
      <w:r w:rsidR="003252DB" w:rsidRPr="00E308A3">
        <w:rPr>
          <w:lang w:val="pl-PL"/>
        </w:rPr>
        <w:t>, J. (2017).</w:t>
      </w:r>
      <w:r w:rsidRPr="00E308A3">
        <w:rPr>
          <w:lang w:val="pl-PL"/>
        </w:rPr>
        <w:t xml:space="preserve"> </w:t>
      </w:r>
      <w:r w:rsidR="00975DB2" w:rsidRPr="00E308A3">
        <w:rPr>
          <w:lang w:val="pl-PL"/>
        </w:rPr>
        <w:t xml:space="preserve">Czynniki atmosferyczne i środowiskowe wpływające na zagrożenia, awarie </w:t>
      </w:r>
      <w:r w:rsidR="004010A5" w:rsidRPr="00E308A3">
        <w:rPr>
          <w:lang w:val="pl-PL"/>
        </w:rPr>
        <w:br/>
      </w:r>
      <w:r w:rsidR="00975DB2" w:rsidRPr="00E308A3">
        <w:rPr>
          <w:lang w:val="pl-PL"/>
        </w:rPr>
        <w:t>i katastrofy obiektów budowlanych</w:t>
      </w:r>
      <w:r w:rsidRPr="005057B7">
        <w:rPr>
          <w:lang w:val="pl-PL"/>
        </w:rPr>
        <w:t xml:space="preserve">. </w:t>
      </w:r>
      <w:r w:rsidRPr="005057B7">
        <w:rPr>
          <w:i/>
          <w:lang w:val="pl-PL"/>
        </w:rPr>
        <w:t>Przegląd budowlany</w:t>
      </w:r>
      <w:r w:rsidR="003252DB" w:rsidRPr="005057B7">
        <w:rPr>
          <w:i/>
          <w:lang w:val="pl-PL"/>
        </w:rPr>
        <w:t>,</w:t>
      </w:r>
      <w:r w:rsidRPr="005057B7">
        <w:rPr>
          <w:lang w:val="pl-PL"/>
        </w:rPr>
        <w:t xml:space="preserve"> </w:t>
      </w:r>
      <w:r w:rsidRPr="005057B7">
        <w:rPr>
          <w:i/>
          <w:lang w:val="pl-PL"/>
        </w:rPr>
        <w:t>10</w:t>
      </w:r>
      <w:r w:rsidRPr="005057B7">
        <w:rPr>
          <w:lang w:val="pl-PL"/>
        </w:rPr>
        <w:t>, 103–107</w:t>
      </w:r>
      <w:r w:rsidR="00975DB2" w:rsidRPr="005057B7">
        <w:rPr>
          <w:lang w:val="pl-PL"/>
        </w:rPr>
        <w:t>.</w:t>
      </w:r>
    </w:p>
    <w:p w14:paraId="5BD7BB31" w14:textId="49AC753E" w:rsidR="00EA0526" w:rsidRPr="009A5FEF" w:rsidRDefault="00EA0526">
      <w:pPr>
        <w:pStyle w:val="Rlit"/>
      </w:pPr>
      <w:proofErr w:type="spellStart"/>
      <w:r w:rsidRPr="005057B7">
        <w:rPr>
          <w:lang w:val="pl-PL"/>
        </w:rPr>
        <w:t>Trenberth</w:t>
      </w:r>
      <w:proofErr w:type="spellEnd"/>
      <w:r w:rsidRPr="005057B7">
        <w:rPr>
          <w:lang w:val="pl-PL"/>
        </w:rPr>
        <w:t>, K.E.</w:t>
      </w:r>
      <w:r w:rsidR="003252DB" w:rsidRPr="005057B7">
        <w:rPr>
          <w:lang w:val="pl-PL"/>
        </w:rPr>
        <w:t>,</w:t>
      </w:r>
      <w:r w:rsidRPr="005057B7">
        <w:rPr>
          <w:lang w:val="pl-PL"/>
        </w:rPr>
        <w:t xml:space="preserve"> </w:t>
      </w:r>
      <w:proofErr w:type="spellStart"/>
      <w:r w:rsidRPr="005057B7">
        <w:rPr>
          <w:lang w:val="pl-PL"/>
        </w:rPr>
        <w:t>Fasullo</w:t>
      </w:r>
      <w:proofErr w:type="spellEnd"/>
      <w:r w:rsidRPr="005057B7">
        <w:rPr>
          <w:lang w:val="pl-PL"/>
        </w:rPr>
        <w:t>, J. T.</w:t>
      </w:r>
      <w:r w:rsidR="003252DB" w:rsidRPr="005057B7">
        <w:rPr>
          <w:lang w:val="pl-PL"/>
        </w:rPr>
        <w:t>, Shepherd, T. (2015).</w:t>
      </w:r>
      <w:r w:rsidRPr="005057B7">
        <w:rPr>
          <w:lang w:val="pl-PL"/>
        </w:rPr>
        <w:t xml:space="preserve"> </w:t>
      </w:r>
      <w:r w:rsidRPr="009A5FEF">
        <w:t xml:space="preserve">Attribution of climate extreme events. </w:t>
      </w:r>
      <w:r w:rsidRPr="009A5FEF">
        <w:rPr>
          <w:i/>
        </w:rPr>
        <w:t>Nature Climate Change</w:t>
      </w:r>
      <w:r w:rsidR="003252DB" w:rsidRPr="009A5FEF">
        <w:t xml:space="preserve">, </w:t>
      </w:r>
      <w:r w:rsidRPr="009A5FEF">
        <w:rPr>
          <w:i/>
        </w:rPr>
        <w:t>5</w:t>
      </w:r>
      <w:r w:rsidRPr="009A5FEF">
        <w:t>(8), 725–730</w:t>
      </w:r>
      <w:r w:rsidR="003252DB" w:rsidRPr="009A5FEF">
        <w:t xml:space="preserve">. </w:t>
      </w:r>
      <w:r w:rsidRPr="009A5FEF">
        <w:t xml:space="preserve"> </w:t>
      </w:r>
      <w:r w:rsidR="003252DB" w:rsidRPr="005057B7">
        <w:t>https://doi.org</w:t>
      </w:r>
      <w:r w:rsidR="003252DB" w:rsidRPr="005A0489">
        <w:t>/</w:t>
      </w:r>
      <w:r w:rsidRPr="009A5FEF">
        <w:t>10.1038/nclimate2657</w:t>
      </w:r>
    </w:p>
    <w:p w14:paraId="0FC45BE3" w14:textId="01EA0BAB" w:rsidR="008B5E8F" w:rsidRPr="005A0489" w:rsidRDefault="008B5E8F" w:rsidP="008B5E8F">
      <w:pPr>
        <w:pStyle w:val="Rlit"/>
        <w:ind w:left="426"/>
      </w:pPr>
      <w:proofErr w:type="spellStart"/>
      <w:r w:rsidRPr="005A0489">
        <w:t>Wałęga</w:t>
      </w:r>
      <w:proofErr w:type="spellEnd"/>
      <w:r w:rsidRPr="005A0489">
        <w:t>, A.</w:t>
      </w:r>
      <w:r w:rsidR="003252DB" w:rsidRPr="005A0489">
        <w:t xml:space="preserve">, </w:t>
      </w:r>
      <w:proofErr w:type="spellStart"/>
      <w:r w:rsidR="003252DB" w:rsidRPr="005A0489">
        <w:t>Michalec</w:t>
      </w:r>
      <w:proofErr w:type="spellEnd"/>
      <w:r w:rsidR="003252DB" w:rsidRPr="005A0489">
        <w:t>, B. (2014).</w:t>
      </w:r>
      <w:r w:rsidRPr="005A0489">
        <w:t xml:space="preserve"> Characteristics of extreme heavy precipitation events occurring in the area of Cracow (Poland). </w:t>
      </w:r>
      <w:r w:rsidRPr="005A0489">
        <w:rPr>
          <w:i/>
        </w:rPr>
        <w:t>Soil and Water Resources</w:t>
      </w:r>
      <w:r w:rsidRPr="005A0489">
        <w:t xml:space="preserve">, </w:t>
      </w:r>
      <w:r w:rsidRPr="005A0489">
        <w:rPr>
          <w:i/>
        </w:rPr>
        <w:t>9</w:t>
      </w:r>
      <w:r w:rsidRPr="005A0489">
        <w:t>(4), 182–191</w:t>
      </w:r>
      <w:r w:rsidR="003252DB" w:rsidRPr="005A0489">
        <w:t xml:space="preserve">. </w:t>
      </w:r>
      <w:r w:rsidR="002B3736" w:rsidRPr="002B3736">
        <w:t>https://doi.org/10.17221/99/2013-SWR</w:t>
      </w:r>
    </w:p>
    <w:p w14:paraId="7B05C9B6" w14:textId="072CB264" w:rsidR="008B5E8F" w:rsidRPr="005A0489" w:rsidRDefault="008B5E8F" w:rsidP="008B5E8F">
      <w:pPr>
        <w:pStyle w:val="Rlit"/>
        <w:ind w:left="426"/>
      </w:pPr>
      <w:proofErr w:type="spellStart"/>
      <w:r w:rsidRPr="005A0489">
        <w:t>Wałęga</w:t>
      </w:r>
      <w:proofErr w:type="spellEnd"/>
      <w:r w:rsidRPr="005A0489">
        <w:t>, A.</w:t>
      </w:r>
      <w:r w:rsidR="003252DB" w:rsidRPr="005A0489">
        <w:t>,</w:t>
      </w:r>
      <w:r w:rsidRPr="005A0489">
        <w:t xml:space="preserve"> </w:t>
      </w:r>
      <w:proofErr w:type="spellStart"/>
      <w:r w:rsidRPr="005A0489">
        <w:t>Kaczor</w:t>
      </w:r>
      <w:proofErr w:type="spellEnd"/>
      <w:r w:rsidRPr="005A0489">
        <w:t>, G.</w:t>
      </w:r>
      <w:r w:rsidR="003252DB" w:rsidRPr="005A0489">
        <w:t xml:space="preserve">, </w:t>
      </w:r>
      <w:proofErr w:type="spellStart"/>
      <w:r w:rsidR="003252DB" w:rsidRPr="005A0489">
        <w:t>Stęplewski</w:t>
      </w:r>
      <w:proofErr w:type="spellEnd"/>
      <w:r w:rsidR="003252DB" w:rsidRPr="005A0489">
        <w:t>, B. (2016).</w:t>
      </w:r>
      <w:r w:rsidRPr="005A0489">
        <w:t xml:space="preserve"> The Role of Local Precipitation Models in Designing Rainwater Drainage Systems in Urban Areas: </w:t>
      </w:r>
      <w:proofErr w:type="gramStart"/>
      <w:r w:rsidRPr="005A0489">
        <w:t>a</w:t>
      </w:r>
      <w:proofErr w:type="gramEnd"/>
      <w:r w:rsidRPr="005A0489">
        <w:t xml:space="preserve"> Case Study in Krakow, Poland. </w:t>
      </w:r>
      <w:r w:rsidRPr="005A0489">
        <w:rPr>
          <w:i/>
        </w:rPr>
        <w:t>Polish Journal of Environmental Studies</w:t>
      </w:r>
      <w:r w:rsidRPr="005A0489">
        <w:t xml:space="preserve">, </w:t>
      </w:r>
      <w:r w:rsidRPr="005A0489">
        <w:rPr>
          <w:i/>
        </w:rPr>
        <w:t>25</w:t>
      </w:r>
      <w:r w:rsidRPr="005A0489">
        <w:t xml:space="preserve">(5), </w:t>
      </w:r>
      <w:r w:rsidR="00E308A3">
        <w:br/>
      </w:r>
      <w:r w:rsidRPr="005A0489">
        <w:t>2139–2149</w:t>
      </w:r>
      <w:r w:rsidR="003252DB" w:rsidRPr="005A0489">
        <w:t xml:space="preserve">. </w:t>
      </w:r>
      <w:r w:rsidR="002B3736" w:rsidRPr="002B3736">
        <w:t>https://doi.org/10.15244/pjoes/62961</w:t>
      </w:r>
    </w:p>
    <w:p w14:paraId="28183870" w14:textId="5BC8D03C" w:rsidR="008B5E8F" w:rsidRPr="005A0489" w:rsidRDefault="008B5E8F" w:rsidP="008B5E8F">
      <w:pPr>
        <w:pStyle w:val="Rlit"/>
        <w:ind w:left="426"/>
      </w:pPr>
      <w:r w:rsidRPr="005A0489">
        <w:t>Wartalska, K.</w:t>
      </w:r>
      <w:r w:rsidR="003252DB" w:rsidRPr="005A0489">
        <w:t>,</w:t>
      </w:r>
      <w:r w:rsidRPr="005A0489">
        <w:t xml:space="preserve"> Kaźmierczak, B.</w:t>
      </w:r>
      <w:r w:rsidR="003252DB" w:rsidRPr="005A0489">
        <w:t>,</w:t>
      </w:r>
      <w:r w:rsidRPr="005A0489">
        <w:t xml:space="preserve"> Nowakowska, M.</w:t>
      </w:r>
      <w:r w:rsidR="003252DB" w:rsidRPr="005A0489">
        <w:t>, Kotowski, A. (2020).</w:t>
      </w:r>
      <w:r w:rsidRPr="005A0489">
        <w:t xml:space="preserve"> Analysis of hyetographs for drainage system modeling. </w:t>
      </w:r>
      <w:r w:rsidRPr="005A0489">
        <w:rPr>
          <w:i/>
        </w:rPr>
        <w:t>Water</w:t>
      </w:r>
      <w:r w:rsidRPr="005A0489">
        <w:t xml:space="preserve">, </w:t>
      </w:r>
      <w:r w:rsidRPr="005A0489">
        <w:rPr>
          <w:i/>
        </w:rPr>
        <w:t>12</w:t>
      </w:r>
      <w:r w:rsidRPr="005A0489">
        <w:t>(1), 1–21</w:t>
      </w:r>
      <w:r w:rsidR="003252DB" w:rsidRPr="005A0489">
        <w:t>. https://doi.org/10.3390/w12010149</w:t>
      </w:r>
    </w:p>
    <w:p w14:paraId="3F90D85B" w14:textId="36A69662" w:rsidR="008B5E8F" w:rsidRPr="005A0489" w:rsidRDefault="008B5E8F" w:rsidP="008B5E8F">
      <w:pPr>
        <w:pStyle w:val="Rlit"/>
        <w:ind w:left="426"/>
        <w:rPr>
          <w:lang w:val="pl-PL"/>
        </w:rPr>
      </w:pPr>
      <w:proofErr w:type="spellStart"/>
      <w:r w:rsidRPr="009A5FEF">
        <w:rPr>
          <w:lang w:val="pl-PL"/>
        </w:rPr>
        <w:t>Wdowikowski</w:t>
      </w:r>
      <w:proofErr w:type="spellEnd"/>
      <w:r w:rsidRPr="005A0489">
        <w:rPr>
          <w:lang w:val="pl-PL"/>
        </w:rPr>
        <w:t>, M.</w:t>
      </w:r>
      <w:r w:rsidR="003252DB" w:rsidRPr="005A0489">
        <w:rPr>
          <w:lang w:val="pl-PL"/>
        </w:rPr>
        <w:t>,</w:t>
      </w:r>
      <w:r w:rsidRPr="005A0489">
        <w:rPr>
          <w:lang w:val="pl-PL"/>
        </w:rPr>
        <w:t xml:space="preserve"> Wartalska, K.</w:t>
      </w:r>
      <w:r w:rsidR="003252DB" w:rsidRPr="005A0489">
        <w:rPr>
          <w:lang w:val="pl-PL"/>
        </w:rPr>
        <w:t>,</w:t>
      </w:r>
      <w:r w:rsidRPr="005A0489">
        <w:rPr>
          <w:lang w:val="pl-PL"/>
        </w:rPr>
        <w:t xml:space="preserve"> Kaźmierczak, B.</w:t>
      </w:r>
      <w:r w:rsidR="003252DB" w:rsidRPr="005A0489">
        <w:rPr>
          <w:lang w:val="pl-PL"/>
        </w:rPr>
        <w:t>,</w:t>
      </w:r>
      <w:r w:rsidRPr="005A0489">
        <w:rPr>
          <w:lang w:val="pl-PL"/>
        </w:rPr>
        <w:t xml:space="preserve"> Kotowski, A. (2023). </w:t>
      </w:r>
      <w:r w:rsidR="00975DB2" w:rsidRPr="00975DB2">
        <w:rPr>
          <w:lang w:val="pl-PL"/>
        </w:rPr>
        <w:t>Zasady formułowania probabilistycznych modeli deszczów maksymalnych</w:t>
      </w:r>
      <w:r w:rsidRPr="005A0489">
        <w:rPr>
          <w:lang w:val="pl-PL"/>
        </w:rPr>
        <w:t xml:space="preserve">. </w:t>
      </w:r>
      <w:r w:rsidRPr="005A0489">
        <w:rPr>
          <w:i/>
          <w:lang w:val="pl-PL"/>
        </w:rPr>
        <w:t>Gaz, Woda i Technika Sanitarna</w:t>
      </w:r>
      <w:r w:rsidRPr="005A0489">
        <w:rPr>
          <w:lang w:val="pl-PL"/>
        </w:rPr>
        <w:t xml:space="preserve">, </w:t>
      </w:r>
      <w:r w:rsidR="003252DB" w:rsidRPr="005A0489">
        <w:rPr>
          <w:i/>
          <w:lang w:val="pl-PL"/>
        </w:rPr>
        <w:t>1</w:t>
      </w:r>
      <w:r w:rsidR="003252DB" w:rsidRPr="005A0489">
        <w:rPr>
          <w:lang w:val="pl-PL"/>
        </w:rPr>
        <w:t xml:space="preserve">, </w:t>
      </w:r>
      <w:r w:rsidRPr="005A0489">
        <w:rPr>
          <w:lang w:val="pl-PL"/>
        </w:rPr>
        <w:t>22</w:t>
      </w:r>
      <w:r w:rsidR="002B3736" w:rsidRPr="009A5FEF">
        <w:rPr>
          <w:lang w:val="pl-PL"/>
        </w:rPr>
        <w:t>–</w:t>
      </w:r>
      <w:r w:rsidRPr="005A0489">
        <w:rPr>
          <w:lang w:val="pl-PL"/>
        </w:rPr>
        <w:t xml:space="preserve">29. </w:t>
      </w:r>
      <w:r w:rsidR="002B3736" w:rsidRPr="002B3736">
        <w:rPr>
          <w:lang w:val="pl-PL"/>
        </w:rPr>
        <w:t>https://doi.org/10.15199/17.2023.1.4</w:t>
      </w:r>
    </w:p>
    <w:p w14:paraId="32C8E8C3" w14:textId="67946D41" w:rsidR="008B5E8F" w:rsidRPr="005A0489" w:rsidRDefault="008B5E8F" w:rsidP="008B5E8F">
      <w:pPr>
        <w:pStyle w:val="Rlit"/>
        <w:rPr>
          <w:lang w:val="pl-PL"/>
        </w:rPr>
      </w:pPr>
      <w:r w:rsidRPr="005A0489">
        <w:rPr>
          <w:lang w:val="pl-PL"/>
        </w:rPr>
        <w:t>Wdowikowski, M.</w:t>
      </w:r>
      <w:r w:rsidR="003252DB" w:rsidRPr="005A0489">
        <w:rPr>
          <w:lang w:val="pl-PL"/>
        </w:rPr>
        <w:t>,</w:t>
      </w:r>
      <w:r w:rsidRPr="005A0489">
        <w:rPr>
          <w:lang w:val="pl-PL"/>
        </w:rPr>
        <w:t xml:space="preserve"> Kaźmierczak, B.</w:t>
      </w:r>
      <w:r w:rsidR="003252DB" w:rsidRPr="005A0489">
        <w:rPr>
          <w:lang w:val="pl-PL"/>
        </w:rPr>
        <w:t>,</w:t>
      </w:r>
      <w:r w:rsidRPr="005A0489">
        <w:rPr>
          <w:lang w:val="pl-PL"/>
        </w:rPr>
        <w:t xml:space="preserve"> Kotowski, A. (2021). </w:t>
      </w:r>
      <w:r w:rsidR="00975DB2" w:rsidRPr="00975DB2">
        <w:rPr>
          <w:i/>
          <w:lang w:val="pl-PL"/>
        </w:rPr>
        <w:t>Probabilistyczne modelowanie deszczów maksymalnych na przykładzie dorzecza Górnej i Środkowej Odry</w:t>
      </w:r>
      <w:r w:rsidRPr="005A0489">
        <w:rPr>
          <w:i/>
          <w:lang w:val="pl-PL"/>
        </w:rPr>
        <w:t>.</w:t>
      </w:r>
      <w:r w:rsidRPr="005A0489">
        <w:rPr>
          <w:lang w:val="pl-PL"/>
        </w:rPr>
        <w:t xml:space="preserve"> </w:t>
      </w:r>
      <w:r w:rsidR="003252DB" w:rsidRPr="005A0489">
        <w:rPr>
          <w:lang w:val="pl-PL"/>
        </w:rPr>
        <w:t xml:space="preserve">Wrocław: </w:t>
      </w:r>
      <w:r w:rsidRPr="005A0489">
        <w:rPr>
          <w:lang w:val="pl-PL"/>
        </w:rPr>
        <w:t>Oficyna Wydawn</w:t>
      </w:r>
      <w:r w:rsidR="00975DB2">
        <w:rPr>
          <w:lang w:val="pl-PL"/>
        </w:rPr>
        <w:t>icza Politechniki Wrocławskiej.</w:t>
      </w:r>
    </w:p>
    <w:p w14:paraId="4439FB20" w14:textId="25918131" w:rsidR="008B5E8F" w:rsidRPr="009A5FEF" w:rsidRDefault="003252DB" w:rsidP="008B5E8F">
      <w:pPr>
        <w:pStyle w:val="Rlit"/>
        <w:ind w:left="426"/>
        <w:rPr>
          <w:lang w:val="pl-PL"/>
        </w:rPr>
      </w:pPr>
      <w:r w:rsidRPr="009A5FEF">
        <w:rPr>
          <w:lang w:val="pl-PL"/>
        </w:rPr>
        <w:t>Węglarczyk, S. (2013).</w:t>
      </w:r>
      <w:r w:rsidR="008B5E8F" w:rsidRPr="009A5FEF">
        <w:rPr>
          <w:lang w:val="pl-PL"/>
        </w:rPr>
        <w:t xml:space="preserve"> </w:t>
      </w:r>
      <w:r w:rsidR="00975DB2" w:rsidRPr="009A5FEF">
        <w:rPr>
          <w:lang w:val="pl-PL"/>
        </w:rPr>
        <w:t>O poprawności wzorów Błaszczyka na obliczanie opadów miarodajnych</w:t>
      </w:r>
      <w:r w:rsidRPr="009A5FEF">
        <w:rPr>
          <w:lang w:val="pl-PL"/>
        </w:rPr>
        <w:t>.</w:t>
      </w:r>
      <w:r w:rsidR="008B5E8F" w:rsidRPr="009A5FEF">
        <w:rPr>
          <w:lang w:val="pl-PL"/>
        </w:rPr>
        <w:t xml:space="preserve"> </w:t>
      </w:r>
      <w:r w:rsidR="008B5E8F" w:rsidRPr="009A5FEF">
        <w:rPr>
          <w:i/>
          <w:lang w:val="pl-PL"/>
        </w:rPr>
        <w:t>Infrastruktura i Ekologia Terenów Wiejskich</w:t>
      </w:r>
      <w:r w:rsidR="008B5E8F" w:rsidRPr="009A5FEF">
        <w:rPr>
          <w:lang w:val="pl-PL"/>
        </w:rPr>
        <w:t xml:space="preserve">, </w:t>
      </w:r>
      <w:r w:rsidR="008B5E8F" w:rsidRPr="009A5FEF">
        <w:rPr>
          <w:i/>
          <w:lang w:val="pl-PL"/>
        </w:rPr>
        <w:t>3</w:t>
      </w:r>
      <w:r w:rsidR="008B5E8F" w:rsidRPr="009A5FEF">
        <w:rPr>
          <w:lang w:val="pl-PL"/>
        </w:rPr>
        <w:t>, 63–76</w:t>
      </w:r>
      <w:r w:rsidR="00975DB2" w:rsidRPr="009A5FEF">
        <w:rPr>
          <w:lang w:val="pl-PL"/>
        </w:rPr>
        <w:t>.</w:t>
      </w:r>
    </w:p>
    <w:p w14:paraId="7F63DDAD" w14:textId="09091687" w:rsidR="008B5E8F" w:rsidRPr="005A0489" w:rsidRDefault="003252DB" w:rsidP="008B5E8F">
      <w:pPr>
        <w:pStyle w:val="Rlit"/>
        <w:ind w:left="426"/>
      </w:pPr>
      <w:r w:rsidRPr="009A5FEF">
        <w:rPr>
          <w:lang w:val="pl-PL"/>
        </w:rPr>
        <w:t>Węglarczyk, S. (2014).</w:t>
      </w:r>
      <w:r w:rsidR="008B5E8F" w:rsidRPr="009A5FEF">
        <w:rPr>
          <w:lang w:val="pl-PL"/>
        </w:rPr>
        <w:t xml:space="preserve"> </w:t>
      </w:r>
      <w:r w:rsidR="00975DB2" w:rsidRPr="009A5FEF">
        <w:rPr>
          <w:lang w:val="pl-PL"/>
        </w:rPr>
        <w:t>Opad miarodajny przeszłość i teraźniejszość, teoria i praktyka.</w:t>
      </w:r>
      <w:r w:rsidR="00E97856" w:rsidRPr="009A5FEF">
        <w:rPr>
          <w:lang w:val="pl-PL"/>
        </w:rPr>
        <w:t xml:space="preserve"> </w:t>
      </w:r>
      <w:r w:rsidR="00975DB2" w:rsidRPr="009A5FEF">
        <w:rPr>
          <w:lang w:val="pl-PL"/>
        </w:rPr>
        <w:t>W</w:t>
      </w:r>
      <w:r w:rsidR="00E97856" w:rsidRPr="009A5FEF">
        <w:rPr>
          <w:lang w:val="pl-PL"/>
        </w:rPr>
        <w:t>: A. Magnuszewski (</w:t>
      </w:r>
      <w:proofErr w:type="spellStart"/>
      <w:r w:rsidR="00E97856" w:rsidRPr="009A5FEF">
        <w:rPr>
          <w:lang w:val="pl-PL"/>
        </w:rPr>
        <w:t>Eds</w:t>
      </w:r>
      <w:proofErr w:type="spellEnd"/>
      <w:r w:rsidR="00E97856" w:rsidRPr="009A5FEF">
        <w:rPr>
          <w:lang w:val="pl-PL"/>
        </w:rPr>
        <w:t>.)</w:t>
      </w:r>
      <w:r w:rsidR="001900DB" w:rsidRPr="009A5FEF">
        <w:rPr>
          <w:lang w:val="pl-PL"/>
        </w:rPr>
        <w:t>,</w:t>
      </w:r>
      <w:r w:rsidR="008B5E8F" w:rsidRPr="009A5FEF">
        <w:rPr>
          <w:lang w:val="pl-PL"/>
        </w:rPr>
        <w:t xml:space="preserve"> </w:t>
      </w:r>
      <w:r w:rsidR="00E308A3" w:rsidRPr="009A5FEF">
        <w:rPr>
          <w:lang w:val="pl-PL"/>
        </w:rPr>
        <w:br/>
      </w:r>
      <w:r w:rsidR="00E97856" w:rsidRPr="009A5FEF">
        <w:rPr>
          <w:i/>
          <w:lang w:val="pl-PL"/>
        </w:rPr>
        <w:t xml:space="preserve">Hydrologia w ochronie i kształtowaniu środowiska: II Krajowy Kongres Hydrologiczny. </w:t>
      </w:r>
      <w:r w:rsidR="00E97856" w:rsidRPr="00975DB2">
        <w:rPr>
          <w:i/>
        </w:rPr>
        <w:t>T. 2</w:t>
      </w:r>
      <w:r w:rsidR="00E97856" w:rsidRPr="005A0489">
        <w:t xml:space="preserve"> (43</w:t>
      </w:r>
      <w:r w:rsidR="004010A5" w:rsidRPr="005A0489">
        <w:t>–</w:t>
      </w:r>
      <w:r w:rsidR="00E97856" w:rsidRPr="005A0489">
        <w:t xml:space="preserve">56). Warszawa: </w:t>
      </w:r>
      <w:r w:rsidR="001900DB" w:rsidRPr="005A0489">
        <w:t>KGW-PAN</w:t>
      </w:r>
      <w:r w:rsidR="00E97856" w:rsidRPr="005A0489">
        <w:t>.</w:t>
      </w:r>
    </w:p>
    <w:p w14:paraId="793BA784" w14:textId="406942FB" w:rsidR="008B5E8F" w:rsidRPr="005A0489" w:rsidRDefault="00CC4E01" w:rsidP="008B5E8F">
      <w:pPr>
        <w:pStyle w:val="Rlit"/>
        <w:rPr>
          <w:lang w:val="pl-PL"/>
        </w:rPr>
      </w:pPr>
      <w:r w:rsidRPr="009A5FEF">
        <w:t xml:space="preserve">WMO. (2017). Guidelines on the Calculation of Climate </w:t>
      </w:r>
      <w:proofErr w:type="spellStart"/>
      <w:r w:rsidRPr="009A5FEF">
        <w:t>Normals</w:t>
      </w:r>
      <w:proofErr w:type="spellEnd"/>
      <w:r w:rsidRPr="009A5FEF">
        <w:t xml:space="preserve">. </w:t>
      </w:r>
      <w:r w:rsidRPr="005A0489">
        <w:rPr>
          <w:lang w:val="pl-PL"/>
        </w:rPr>
        <w:t xml:space="preserve">WMO-No. 1203. </w:t>
      </w:r>
      <w:proofErr w:type="spellStart"/>
      <w:r w:rsidR="008B5E8F" w:rsidRPr="005A0489">
        <w:rPr>
          <w:lang w:val="pl-PL"/>
        </w:rPr>
        <w:t>Geneva</w:t>
      </w:r>
      <w:proofErr w:type="spellEnd"/>
      <w:r w:rsidRPr="005A0489">
        <w:rPr>
          <w:lang w:val="pl-PL"/>
        </w:rPr>
        <w:t>.</w:t>
      </w:r>
    </w:p>
    <w:p w14:paraId="62F92060" w14:textId="5F786084" w:rsidR="008B5E8F" w:rsidRDefault="00B71126" w:rsidP="00975DB2">
      <w:pPr>
        <w:pStyle w:val="Rlit"/>
        <w:rPr>
          <w:lang w:val="pl-PL"/>
        </w:rPr>
      </w:pPr>
      <w:r w:rsidRPr="005A0489">
        <w:rPr>
          <w:lang w:val="pl-PL"/>
        </w:rPr>
        <w:t>Wojciechowski, S.</w:t>
      </w:r>
      <w:r w:rsidR="001900DB" w:rsidRPr="005A0489">
        <w:rPr>
          <w:lang w:val="pl-PL"/>
        </w:rPr>
        <w:t>,</w:t>
      </w:r>
      <w:r w:rsidRPr="005A0489">
        <w:rPr>
          <w:lang w:val="pl-PL"/>
        </w:rPr>
        <w:t xml:space="preserve"> Józefczyk, Ł.</w:t>
      </w:r>
      <w:r w:rsidR="001900DB" w:rsidRPr="005A0489">
        <w:rPr>
          <w:lang w:val="pl-PL"/>
        </w:rPr>
        <w:t>,</w:t>
      </w:r>
      <w:r w:rsidRPr="005A0489">
        <w:rPr>
          <w:lang w:val="pl-PL"/>
        </w:rPr>
        <w:t xml:space="preserve"> Sulik, P</w:t>
      </w:r>
      <w:r w:rsidR="001900DB" w:rsidRPr="005A0489">
        <w:rPr>
          <w:lang w:val="pl-PL"/>
        </w:rPr>
        <w:t>. (2023).</w:t>
      </w:r>
      <w:r w:rsidRPr="005A0489">
        <w:rPr>
          <w:lang w:val="pl-PL"/>
        </w:rPr>
        <w:t xml:space="preserve"> </w:t>
      </w:r>
      <w:r w:rsidR="00975DB2" w:rsidRPr="00975DB2">
        <w:rPr>
          <w:lang w:val="pl-PL"/>
        </w:rPr>
        <w:t>Bezpieczeństwo dachów hal wielkopowierzchniowych wykonanych w technologii prefabrykacji strunobetonowej w sytuacji wystąpienia niezamierzonego obciążenia</w:t>
      </w:r>
      <w:r w:rsidR="001900DB" w:rsidRPr="005A0489">
        <w:rPr>
          <w:lang w:val="pl-PL"/>
        </w:rPr>
        <w:t xml:space="preserve">. </w:t>
      </w:r>
      <w:r w:rsidRPr="005A0489">
        <w:rPr>
          <w:i/>
          <w:lang w:val="pl-PL"/>
        </w:rPr>
        <w:t>Budownictwo, Technologie, Architektura</w:t>
      </w:r>
      <w:r w:rsidRPr="005A0489">
        <w:rPr>
          <w:lang w:val="pl-PL"/>
        </w:rPr>
        <w:t xml:space="preserve">. </w:t>
      </w:r>
      <w:r w:rsidRPr="005A0489">
        <w:rPr>
          <w:i/>
          <w:lang w:val="pl-PL"/>
        </w:rPr>
        <w:t>4</w:t>
      </w:r>
      <w:r w:rsidRPr="005A0489">
        <w:rPr>
          <w:lang w:val="pl-PL"/>
        </w:rPr>
        <w:t>, 70–74</w:t>
      </w:r>
      <w:r w:rsidR="001900DB" w:rsidRPr="005A0489">
        <w:rPr>
          <w:lang w:val="pl-PL"/>
        </w:rPr>
        <w:t>.</w:t>
      </w:r>
    </w:p>
    <w:p w14:paraId="7C6EC656" w14:textId="77777777" w:rsidR="008B5E8F" w:rsidRPr="004A568A" w:rsidRDefault="008B5E8F" w:rsidP="007D6D31">
      <w:pPr>
        <w:pStyle w:val="Rlit"/>
        <w:ind w:left="0" w:firstLine="0"/>
        <w:rPr>
          <w:lang w:val="pl-PL"/>
        </w:rPr>
      </w:pPr>
    </w:p>
    <w:sectPr w:rsidR="008B5E8F" w:rsidRPr="004A568A" w:rsidSect="00531522">
      <w:headerReference w:type="even" r:id="rId13"/>
      <w:headerReference w:type="default" r:id="rId14"/>
      <w:footerReference w:type="first" r:id="rId15"/>
      <w:pgSz w:w="11907" w:h="16840" w:code="9"/>
      <w:pgMar w:top="1134" w:right="1134" w:bottom="1134" w:left="1134" w:header="567" w:footer="567" w:gutter="0"/>
      <w:pgNumType w:start="49"/>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03395A" w14:textId="77777777" w:rsidR="00327C79" w:rsidRDefault="00327C79" w:rsidP="009D0401">
      <w:pPr>
        <w:spacing w:after="0" w:line="240" w:lineRule="auto"/>
      </w:pPr>
      <w:r>
        <w:separator/>
      </w:r>
    </w:p>
  </w:endnote>
  <w:endnote w:type="continuationSeparator" w:id="0">
    <w:p w14:paraId="618FCC6E" w14:textId="77777777" w:rsidR="00327C79" w:rsidRDefault="00327C79" w:rsidP="009D04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MT">
    <w:altName w:val="Yu Gothic UI"/>
    <w:panose1 w:val="020B0604020202020204"/>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Times-Bold">
    <w:altName w:val="Times New Roman"/>
    <w:panose1 w:val="020B0604020202020204"/>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ook w:val="04A0" w:firstRow="1" w:lastRow="0" w:firstColumn="1" w:lastColumn="0" w:noHBand="0" w:noVBand="1"/>
    </w:tblPr>
    <w:tblGrid>
      <w:gridCol w:w="1384"/>
      <w:gridCol w:w="5387"/>
    </w:tblGrid>
    <w:tr w:rsidR="00E67124" w:rsidRPr="009D0401" w14:paraId="5BEE3E85" w14:textId="77777777" w:rsidTr="00575EF9">
      <w:trPr>
        <w:trHeight w:val="198"/>
      </w:trPr>
      <w:tc>
        <w:tcPr>
          <w:tcW w:w="1384" w:type="dxa"/>
          <w:shd w:val="clear" w:color="auto" w:fill="auto"/>
          <w:vAlign w:val="center"/>
        </w:tcPr>
        <w:p w14:paraId="2D540C40" w14:textId="77777777" w:rsidR="00E67124" w:rsidRPr="009D0401" w:rsidRDefault="00E67124" w:rsidP="009D0401">
          <w:pPr>
            <w:spacing w:after="0" w:line="240" w:lineRule="auto"/>
            <w:ind w:left="-113"/>
            <w:rPr>
              <w:rFonts w:ascii="Times New Roman" w:hAnsi="Times New Roman"/>
            </w:rPr>
          </w:pPr>
          <w:bookmarkStart w:id="4" w:name="_Hlk104286226"/>
          <w:bookmarkStart w:id="5" w:name="_Hlk104286227"/>
          <w:bookmarkStart w:id="6" w:name="_Hlk154270864"/>
          <w:bookmarkStart w:id="7" w:name="_Hlk154270865"/>
          <w:r w:rsidRPr="009D0401">
            <w:rPr>
              <w:rFonts w:ascii="Times New Roman" w:hAnsi="Times New Roman"/>
              <w:noProof/>
              <w:lang w:val="pl-PL" w:eastAsia="pl-PL"/>
            </w:rPr>
            <w:drawing>
              <wp:inline distT="0" distB="0" distL="0" distR="0" wp14:anchorId="2C291089" wp14:editId="3E6C1AE8">
                <wp:extent cx="688975" cy="237490"/>
                <wp:effectExtent l="0" t="0" r="0" b="0"/>
                <wp:docPr id="732239269"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8975" cy="237490"/>
                        </a:xfrm>
                        <a:prstGeom prst="rect">
                          <a:avLst/>
                        </a:prstGeom>
                        <a:noFill/>
                        <a:ln>
                          <a:noFill/>
                        </a:ln>
                      </pic:spPr>
                    </pic:pic>
                  </a:graphicData>
                </a:graphic>
              </wp:inline>
            </w:drawing>
          </w:r>
        </w:p>
      </w:tc>
      <w:tc>
        <w:tcPr>
          <w:tcW w:w="5387" w:type="dxa"/>
          <w:shd w:val="clear" w:color="auto" w:fill="auto"/>
          <w:vAlign w:val="center"/>
        </w:tcPr>
        <w:p w14:paraId="0C66B9B0" w14:textId="12A3116B" w:rsidR="00E67124" w:rsidRPr="009D0401" w:rsidRDefault="00E67124" w:rsidP="009D0401">
          <w:pPr>
            <w:suppressAutoHyphens/>
            <w:spacing w:after="0" w:line="240" w:lineRule="auto"/>
            <w:ind w:left="-113"/>
            <w:rPr>
              <w:rFonts w:ascii="Times New Roman" w:hAnsi="Times New Roman"/>
              <w:sz w:val="18"/>
              <w:szCs w:val="18"/>
              <w:lang w:val="en-GB"/>
            </w:rPr>
          </w:pPr>
          <w:r w:rsidRPr="009D0401">
            <w:rPr>
              <w:rFonts w:ascii="Times New Roman" w:hAnsi="Times New Roman"/>
              <w:sz w:val="18"/>
              <w:szCs w:val="18"/>
              <w:lang w:val="en-GB"/>
            </w:rPr>
            <w:t>© 202</w:t>
          </w:r>
          <w:r>
            <w:rPr>
              <w:rFonts w:ascii="Times New Roman" w:hAnsi="Times New Roman"/>
              <w:sz w:val="18"/>
              <w:szCs w:val="18"/>
              <w:lang w:val="en-GB"/>
            </w:rPr>
            <w:t>4</w:t>
          </w:r>
          <w:r w:rsidRPr="009D0401">
            <w:rPr>
              <w:rFonts w:ascii="Times New Roman" w:hAnsi="Times New Roman"/>
              <w:sz w:val="18"/>
              <w:szCs w:val="18"/>
              <w:lang w:val="en-GB"/>
            </w:rPr>
            <w:t>. Author(s). This work is licensed under a Creative Commons Attribution 4.0 International License (CC BY-SA)</w:t>
          </w:r>
        </w:p>
      </w:tc>
    </w:tr>
    <w:bookmarkEnd w:id="4"/>
    <w:bookmarkEnd w:id="5"/>
    <w:bookmarkEnd w:id="6"/>
    <w:bookmarkEnd w:id="7"/>
  </w:tbl>
  <w:p w14:paraId="5DE16D40" w14:textId="77777777" w:rsidR="00E67124" w:rsidRPr="009D0401" w:rsidRDefault="00E67124" w:rsidP="009D0401">
    <w:pPr>
      <w:pStyle w:val="Stopka"/>
      <w:rPr>
        <w:rFonts w:ascii="Times New Roman" w:hAnsi="Times New Roman"/>
        <w:sz w:val="8"/>
        <w:szCs w:val="8"/>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C0D90E" w14:textId="77777777" w:rsidR="00327C79" w:rsidRDefault="00327C79" w:rsidP="009D0401">
      <w:pPr>
        <w:spacing w:after="0" w:line="240" w:lineRule="auto"/>
      </w:pPr>
      <w:r>
        <w:separator/>
      </w:r>
    </w:p>
  </w:footnote>
  <w:footnote w:type="continuationSeparator" w:id="0">
    <w:p w14:paraId="38668096" w14:textId="77777777" w:rsidR="00327C79" w:rsidRDefault="00327C79" w:rsidP="009D04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639" w:type="dxa"/>
      <w:tblBorders>
        <w:bottom w:val="single" w:sz="8" w:space="0" w:color="auto"/>
      </w:tblBorders>
      <w:tblCellMar>
        <w:left w:w="0" w:type="dxa"/>
        <w:right w:w="0" w:type="dxa"/>
      </w:tblCellMar>
      <w:tblLook w:val="04A0" w:firstRow="1" w:lastRow="0" w:firstColumn="1" w:lastColumn="0" w:noHBand="0" w:noVBand="1"/>
    </w:tblPr>
    <w:tblGrid>
      <w:gridCol w:w="397"/>
      <w:gridCol w:w="9242"/>
    </w:tblGrid>
    <w:tr w:rsidR="00E67124" w:rsidRPr="003337FB" w14:paraId="50EFAAE0" w14:textId="77777777" w:rsidTr="00575EF9">
      <w:trPr>
        <w:trHeight w:hRule="exact" w:val="284"/>
      </w:trPr>
      <w:tc>
        <w:tcPr>
          <w:tcW w:w="397" w:type="dxa"/>
          <w:shd w:val="clear" w:color="auto" w:fill="auto"/>
          <w:vAlign w:val="center"/>
        </w:tcPr>
        <w:p w14:paraId="5D944388" w14:textId="4E9B6D04" w:rsidR="00E67124" w:rsidRPr="003337FB" w:rsidRDefault="00E67124" w:rsidP="009D0401">
          <w:pPr>
            <w:pStyle w:val="Nagwek"/>
            <w:rPr>
              <w:rFonts w:ascii="Arial" w:hAnsi="Arial" w:cs="Arial"/>
              <w:i/>
              <w:sz w:val="20"/>
              <w:szCs w:val="20"/>
            </w:rPr>
          </w:pPr>
          <w:r w:rsidRPr="003337FB">
            <w:rPr>
              <w:rFonts w:ascii="Arial" w:hAnsi="Arial" w:cs="Arial"/>
              <w:sz w:val="20"/>
              <w:szCs w:val="20"/>
            </w:rPr>
            <w:fldChar w:fldCharType="begin"/>
          </w:r>
          <w:r w:rsidRPr="003337FB">
            <w:rPr>
              <w:rFonts w:ascii="Arial" w:hAnsi="Arial" w:cs="Arial"/>
              <w:sz w:val="20"/>
              <w:szCs w:val="20"/>
            </w:rPr>
            <w:instrText xml:space="preserve"> PAGE   \* MERGEFORMAT </w:instrText>
          </w:r>
          <w:r w:rsidRPr="003337FB">
            <w:rPr>
              <w:rFonts w:ascii="Arial" w:hAnsi="Arial" w:cs="Arial"/>
              <w:sz w:val="20"/>
              <w:szCs w:val="20"/>
            </w:rPr>
            <w:fldChar w:fldCharType="separate"/>
          </w:r>
          <w:r w:rsidR="00722E7C">
            <w:rPr>
              <w:rFonts w:ascii="Arial" w:hAnsi="Arial" w:cs="Arial"/>
              <w:noProof/>
              <w:sz w:val="20"/>
              <w:szCs w:val="20"/>
            </w:rPr>
            <w:t>54</w:t>
          </w:r>
          <w:r w:rsidRPr="003337FB">
            <w:rPr>
              <w:rFonts w:ascii="Arial" w:hAnsi="Arial" w:cs="Arial"/>
              <w:sz w:val="20"/>
              <w:szCs w:val="20"/>
            </w:rPr>
            <w:fldChar w:fldCharType="end"/>
          </w:r>
        </w:p>
      </w:tc>
      <w:tc>
        <w:tcPr>
          <w:tcW w:w="9242" w:type="dxa"/>
          <w:shd w:val="clear" w:color="auto" w:fill="auto"/>
          <w:vAlign w:val="center"/>
        </w:tcPr>
        <w:p w14:paraId="1BEF9339" w14:textId="7268F299" w:rsidR="00E67124" w:rsidRPr="009D0401" w:rsidRDefault="00E67124" w:rsidP="009D0401">
          <w:pPr>
            <w:pStyle w:val="Nagwek"/>
            <w:jc w:val="center"/>
            <w:rPr>
              <w:rFonts w:ascii="Arial" w:hAnsi="Arial" w:cs="Arial"/>
              <w:i/>
              <w:sz w:val="20"/>
              <w:szCs w:val="20"/>
              <w:lang w:val="pl-PL"/>
            </w:rPr>
          </w:pPr>
          <w:r>
            <w:rPr>
              <w:rFonts w:ascii="Arial" w:hAnsi="Arial" w:cs="Arial"/>
              <w:i/>
              <w:sz w:val="20"/>
              <w:szCs w:val="20"/>
              <w:lang w:val="pl-PL"/>
            </w:rPr>
            <w:t xml:space="preserve">Bartosz Kaźmierczak </w:t>
          </w:r>
          <w:r w:rsidR="00735C3D">
            <w:rPr>
              <w:rFonts w:ascii="Arial" w:hAnsi="Arial" w:cs="Arial"/>
              <w:i/>
              <w:sz w:val="20"/>
              <w:szCs w:val="20"/>
              <w:lang w:val="pl-PL"/>
            </w:rPr>
            <w:t>i</w:t>
          </w:r>
          <w:r>
            <w:rPr>
              <w:rFonts w:ascii="Arial" w:hAnsi="Arial" w:cs="Arial"/>
              <w:i/>
              <w:sz w:val="20"/>
              <w:szCs w:val="20"/>
              <w:lang w:val="pl-PL"/>
            </w:rPr>
            <w:t xml:space="preserve"> </w:t>
          </w:r>
          <w:r w:rsidR="00735C3D">
            <w:rPr>
              <w:rFonts w:ascii="Arial" w:hAnsi="Arial" w:cs="Arial"/>
              <w:i/>
              <w:sz w:val="20"/>
              <w:szCs w:val="20"/>
              <w:lang w:val="pl-PL"/>
            </w:rPr>
            <w:t>in</w:t>
          </w:r>
          <w:r>
            <w:rPr>
              <w:rFonts w:ascii="Arial" w:hAnsi="Arial" w:cs="Arial"/>
              <w:i/>
              <w:sz w:val="20"/>
              <w:szCs w:val="20"/>
              <w:lang w:val="pl-PL"/>
            </w:rPr>
            <w:t>.</w:t>
          </w:r>
        </w:p>
      </w:tc>
    </w:tr>
  </w:tbl>
  <w:p w14:paraId="157B43EC" w14:textId="77777777" w:rsidR="00E67124" w:rsidRPr="003337FB" w:rsidRDefault="00E67124" w:rsidP="009D0401">
    <w:pPr>
      <w:pStyle w:val="Nagwek"/>
      <w:rPr>
        <w:sz w:val="6"/>
        <w:szCs w:val="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640" w:type="dxa"/>
      <w:jc w:val="right"/>
      <w:tblBorders>
        <w:bottom w:val="single" w:sz="8" w:space="0" w:color="auto"/>
      </w:tblBorders>
      <w:tblCellMar>
        <w:left w:w="0" w:type="dxa"/>
        <w:right w:w="0" w:type="dxa"/>
      </w:tblCellMar>
      <w:tblLook w:val="04A0" w:firstRow="1" w:lastRow="0" w:firstColumn="1" w:lastColumn="0" w:noHBand="0" w:noVBand="1"/>
    </w:tblPr>
    <w:tblGrid>
      <w:gridCol w:w="9243"/>
      <w:gridCol w:w="397"/>
    </w:tblGrid>
    <w:tr w:rsidR="00E67124" w:rsidRPr="003337FB" w14:paraId="5B514785" w14:textId="77777777" w:rsidTr="00575EF9">
      <w:trPr>
        <w:trHeight w:hRule="exact" w:val="284"/>
        <w:jc w:val="right"/>
      </w:trPr>
      <w:tc>
        <w:tcPr>
          <w:tcW w:w="9243" w:type="dxa"/>
          <w:shd w:val="clear" w:color="auto" w:fill="auto"/>
          <w:vAlign w:val="center"/>
        </w:tcPr>
        <w:p w14:paraId="54FE0BF6" w14:textId="107B9F4E" w:rsidR="00E67124" w:rsidRPr="009A5FEF" w:rsidRDefault="00E67124" w:rsidP="009D0401">
          <w:pPr>
            <w:pStyle w:val="Nagwek"/>
            <w:jc w:val="center"/>
            <w:rPr>
              <w:rFonts w:ascii="Arial" w:hAnsi="Arial" w:cs="Arial"/>
              <w:i/>
              <w:sz w:val="20"/>
              <w:szCs w:val="16"/>
              <w:lang w:val="pl-PL"/>
            </w:rPr>
          </w:pPr>
          <w:r w:rsidRPr="009A5FEF">
            <w:rPr>
              <w:rFonts w:ascii="Arial" w:hAnsi="Arial" w:cs="Arial"/>
              <w:i/>
              <w:sz w:val="20"/>
              <w:szCs w:val="16"/>
              <w:lang w:val="pl-PL"/>
            </w:rPr>
            <w:t>Wiarygodne dane opadowe do wymiarowania odwodnień terenów i obiektów budowlanych</w:t>
          </w:r>
        </w:p>
      </w:tc>
      <w:tc>
        <w:tcPr>
          <w:tcW w:w="397" w:type="dxa"/>
          <w:shd w:val="clear" w:color="auto" w:fill="auto"/>
          <w:vAlign w:val="center"/>
        </w:tcPr>
        <w:p w14:paraId="311DB263" w14:textId="21817D3A" w:rsidR="00E67124" w:rsidRPr="003337FB" w:rsidRDefault="00E67124" w:rsidP="009D0401">
          <w:pPr>
            <w:pStyle w:val="Nagwek"/>
            <w:jc w:val="right"/>
            <w:rPr>
              <w:rFonts w:ascii="Arial" w:hAnsi="Arial" w:cs="Arial"/>
              <w:i/>
              <w:sz w:val="20"/>
              <w:szCs w:val="16"/>
            </w:rPr>
          </w:pPr>
          <w:r w:rsidRPr="003337FB">
            <w:rPr>
              <w:rFonts w:ascii="Arial" w:hAnsi="Arial" w:cs="Arial"/>
              <w:sz w:val="20"/>
              <w:szCs w:val="16"/>
            </w:rPr>
            <w:fldChar w:fldCharType="begin"/>
          </w:r>
          <w:r w:rsidRPr="003337FB">
            <w:rPr>
              <w:rFonts w:ascii="Arial" w:hAnsi="Arial" w:cs="Arial"/>
              <w:sz w:val="20"/>
              <w:szCs w:val="16"/>
            </w:rPr>
            <w:instrText xml:space="preserve"> PAGE   \* MERGEFORMAT </w:instrText>
          </w:r>
          <w:r w:rsidRPr="003337FB">
            <w:rPr>
              <w:rFonts w:ascii="Arial" w:hAnsi="Arial" w:cs="Arial"/>
              <w:sz w:val="20"/>
              <w:szCs w:val="16"/>
            </w:rPr>
            <w:fldChar w:fldCharType="separate"/>
          </w:r>
          <w:r w:rsidR="00722E7C">
            <w:rPr>
              <w:rFonts w:ascii="Arial" w:hAnsi="Arial" w:cs="Arial"/>
              <w:noProof/>
              <w:sz w:val="20"/>
              <w:szCs w:val="16"/>
            </w:rPr>
            <w:t>53</w:t>
          </w:r>
          <w:r w:rsidRPr="003337FB">
            <w:rPr>
              <w:rFonts w:ascii="Arial" w:hAnsi="Arial" w:cs="Arial"/>
              <w:sz w:val="20"/>
              <w:szCs w:val="16"/>
            </w:rPr>
            <w:fldChar w:fldCharType="end"/>
          </w:r>
        </w:p>
      </w:tc>
    </w:tr>
  </w:tbl>
  <w:p w14:paraId="5831A510" w14:textId="77777777" w:rsidR="00E67124" w:rsidRPr="003337FB" w:rsidRDefault="00E67124" w:rsidP="009D0401">
    <w:pPr>
      <w:pStyle w:val="Nagwek"/>
      <w:rPr>
        <w:rFonts w:ascii="Arial" w:hAnsi="Arial" w:cs="Arial"/>
        <w:sz w:val="6"/>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03449E"/>
    <w:multiLevelType w:val="multilevel"/>
    <w:tmpl w:val="335800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E9803A1"/>
    <w:multiLevelType w:val="multilevel"/>
    <w:tmpl w:val="EE803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6BE3BA8"/>
    <w:multiLevelType w:val="hybridMultilevel"/>
    <w:tmpl w:val="ED16F7C0"/>
    <w:lvl w:ilvl="0" w:tplc="3F38A31C">
      <w:start w:val="1"/>
      <w:numFmt w:val="decimal"/>
      <w:lvlText w:val="%1."/>
      <w:lvlJc w:val="left"/>
      <w:pPr>
        <w:ind w:left="360" w:hanging="360"/>
      </w:pPr>
      <w:rPr>
        <w:rFonts w:hint="default"/>
        <w:b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99861D0"/>
    <w:multiLevelType w:val="hybridMultilevel"/>
    <w:tmpl w:val="4A7CF2F0"/>
    <w:lvl w:ilvl="0" w:tplc="99A49766">
      <w:start w:val="1"/>
      <w:numFmt w:val="decimal"/>
      <w:lvlText w:val="%1."/>
      <w:lvlJc w:val="left"/>
      <w:pPr>
        <w:tabs>
          <w:tab w:val="num" w:pos="720"/>
        </w:tabs>
        <w:ind w:left="720" w:hanging="360"/>
      </w:pPr>
    </w:lvl>
    <w:lvl w:ilvl="1" w:tplc="8898A5EC">
      <w:start w:val="1"/>
      <w:numFmt w:val="decimal"/>
      <w:lvlText w:val="%2."/>
      <w:lvlJc w:val="left"/>
      <w:pPr>
        <w:tabs>
          <w:tab w:val="num" w:pos="1440"/>
        </w:tabs>
        <w:ind w:left="1440" w:hanging="360"/>
      </w:pPr>
    </w:lvl>
    <w:lvl w:ilvl="2" w:tplc="F57AF822" w:tentative="1">
      <w:start w:val="1"/>
      <w:numFmt w:val="decimal"/>
      <w:lvlText w:val="%3."/>
      <w:lvlJc w:val="left"/>
      <w:pPr>
        <w:tabs>
          <w:tab w:val="num" w:pos="2160"/>
        </w:tabs>
        <w:ind w:left="2160" w:hanging="360"/>
      </w:pPr>
    </w:lvl>
    <w:lvl w:ilvl="3" w:tplc="F60CD5C6" w:tentative="1">
      <w:start w:val="1"/>
      <w:numFmt w:val="decimal"/>
      <w:lvlText w:val="%4."/>
      <w:lvlJc w:val="left"/>
      <w:pPr>
        <w:tabs>
          <w:tab w:val="num" w:pos="2880"/>
        </w:tabs>
        <w:ind w:left="2880" w:hanging="360"/>
      </w:pPr>
    </w:lvl>
    <w:lvl w:ilvl="4" w:tplc="9D9048DA" w:tentative="1">
      <w:start w:val="1"/>
      <w:numFmt w:val="decimal"/>
      <w:lvlText w:val="%5."/>
      <w:lvlJc w:val="left"/>
      <w:pPr>
        <w:tabs>
          <w:tab w:val="num" w:pos="3600"/>
        </w:tabs>
        <w:ind w:left="3600" w:hanging="360"/>
      </w:pPr>
    </w:lvl>
    <w:lvl w:ilvl="5" w:tplc="6090F636" w:tentative="1">
      <w:start w:val="1"/>
      <w:numFmt w:val="decimal"/>
      <w:lvlText w:val="%6."/>
      <w:lvlJc w:val="left"/>
      <w:pPr>
        <w:tabs>
          <w:tab w:val="num" w:pos="4320"/>
        </w:tabs>
        <w:ind w:left="4320" w:hanging="360"/>
      </w:pPr>
    </w:lvl>
    <w:lvl w:ilvl="6" w:tplc="2B74549C" w:tentative="1">
      <w:start w:val="1"/>
      <w:numFmt w:val="decimal"/>
      <w:lvlText w:val="%7."/>
      <w:lvlJc w:val="left"/>
      <w:pPr>
        <w:tabs>
          <w:tab w:val="num" w:pos="5040"/>
        </w:tabs>
        <w:ind w:left="5040" w:hanging="360"/>
      </w:pPr>
    </w:lvl>
    <w:lvl w:ilvl="7" w:tplc="586E06D8" w:tentative="1">
      <w:start w:val="1"/>
      <w:numFmt w:val="decimal"/>
      <w:lvlText w:val="%8."/>
      <w:lvlJc w:val="left"/>
      <w:pPr>
        <w:tabs>
          <w:tab w:val="num" w:pos="5760"/>
        </w:tabs>
        <w:ind w:left="5760" w:hanging="360"/>
      </w:pPr>
    </w:lvl>
    <w:lvl w:ilvl="8" w:tplc="F042B69A" w:tentative="1">
      <w:start w:val="1"/>
      <w:numFmt w:val="decimal"/>
      <w:lvlText w:val="%9."/>
      <w:lvlJc w:val="left"/>
      <w:pPr>
        <w:tabs>
          <w:tab w:val="num" w:pos="6480"/>
        </w:tabs>
        <w:ind w:left="6480" w:hanging="360"/>
      </w:pPr>
    </w:lvl>
  </w:abstractNum>
  <w:abstractNum w:abstractNumId="4" w15:restartNumberingAfterBreak="0">
    <w:nsid w:val="615676E0"/>
    <w:multiLevelType w:val="hybridMultilevel"/>
    <w:tmpl w:val="ED16F7C0"/>
    <w:lvl w:ilvl="0" w:tplc="3F38A31C">
      <w:start w:val="1"/>
      <w:numFmt w:val="decimal"/>
      <w:lvlText w:val="%1."/>
      <w:lvlJc w:val="left"/>
      <w:pPr>
        <w:ind w:left="360" w:hanging="360"/>
      </w:pPr>
      <w:rPr>
        <w:rFonts w:hint="default"/>
        <w:b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2C55E11"/>
    <w:multiLevelType w:val="hybridMultilevel"/>
    <w:tmpl w:val="DFF087EA"/>
    <w:lvl w:ilvl="0" w:tplc="8CBEC702">
      <w:start w:val="4"/>
      <w:numFmt w:val="decimal"/>
      <w:lvlText w:val="%1"/>
      <w:lvlJc w:val="left"/>
      <w:pPr>
        <w:ind w:left="660" w:hanging="336"/>
      </w:pPr>
      <w:rPr>
        <w:rFonts w:ascii="Palatino Linotype" w:eastAsia="Palatino Linotype" w:hAnsi="Palatino Linotype" w:cs="Palatino Linotype" w:hint="default"/>
        <w:b w:val="0"/>
        <w:bCs w:val="0"/>
        <w:i w:val="0"/>
        <w:iCs w:val="0"/>
        <w:spacing w:val="0"/>
        <w:w w:val="100"/>
        <w:sz w:val="16"/>
        <w:szCs w:val="16"/>
        <w:lang w:val="en-US" w:eastAsia="en-US" w:bidi="ar-SA"/>
      </w:rPr>
    </w:lvl>
    <w:lvl w:ilvl="1" w:tplc="3AD44916">
      <w:numFmt w:val="bullet"/>
      <w:lvlText w:val="•"/>
      <w:lvlJc w:val="left"/>
      <w:pPr>
        <w:ind w:left="1724" w:hanging="336"/>
      </w:pPr>
      <w:rPr>
        <w:rFonts w:hint="default"/>
        <w:lang w:val="en-US" w:eastAsia="en-US" w:bidi="ar-SA"/>
      </w:rPr>
    </w:lvl>
    <w:lvl w:ilvl="2" w:tplc="3B0A6458">
      <w:numFmt w:val="bullet"/>
      <w:lvlText w:val="•"/>
      <w:lvlJc w:val="left"/>
      <w:pPr>
        <w:ind w:left="2789" w:hanging="336"/>
      </w:pPr>
      <w:rPr>
        <w:rFonts w:hint="default"/>
        <w:lang w:val="en-US" w:eastAsia="en-US" w:bidi="ar-SA"/>
      </w:rPr>
    </w:lvl>
    <w:lvl w:ilvl="3" w:tplc="1CF64F88">
      <w:numFmt w:val="bullet"/>
      <w:lvlText w:val="•"/>
      <w:lvlJc w:val="left"/>
      <w:pPr>
        <w:ind w:left="3853" w:hanging="336"/>
      </w:pPr>
      <w:rPr>
        <w:rFonts w:hint="default"/>
        <w:lang w:val="en-US" w:eastAsia="en-US" w:bidi="ar-SA"/>
      </w:rPr>
    </w:lvl>
    <w:lvl w:ilvl="4" w:tplc="78C0BE22">
      <w:numFmt w:val="bullet"/>
      <w:lvlText w:val="•"/>
      <w:lvlJc w:val="left"/>
      <w:pPr>
        <w:ind w:left="4918" w:hanging="336"/>
      </w:pPr>
      <w:rPr>
        <w:rFonts w:hint="default"/>
        <w:lang w:val="en-US" w:eastAsia="en-US" w:bidi="ar-SA"/>
      </w:rPr>
    </w:lvl>
    <w:lvl w:ilvl="5" w:tplc="B3FE8710">
      <w:numFmt w:val="bullet"/>
      <w:lvlText w:val="•"/>
      <w:lvlJc w:val="left"/>
      <w:pPr>
        <w:ind w:left="5983" w:hanging="336"/>
      </w:pPr>
      <w:rPr>
        <w:rFonts w:hint="default"/>
        <w:lang w:val="en-US" w:eastAsia="en-US" w:bidi="ar-SA"/>
      </w:rPr>
    </w:lvl>
    <w:lvl w:ilvl="6" w:tplc="D65AB778">
      <w:numFmt w:val="bullet"/>
      <w:lvlText w:val="•"/>
      <w:lvlJc w:val="left"/>
      <w:pPr>
        <w:ind w:left="7047" w:hanging="336"/>
      </w:pPr>
      <w:rPr>
        <w:rFonts w:hint="default"/>
        <w:lang w:val="en-US" w:eastAsia="en-US" w:bidi="ar-SA"/>
      </w:rPr>
    </w:lvl>
    <w:lvl w:ilvl="7" w:tplc="FBAA4704">
      <w:numFmt w:val="bullet"/>
      <w:lvlText w:val="•"/>
      <w:lvlJc w:val="left"/>
      <w:pPr>
        <w:ind w:left="8112" w:hanging="336"/>
      </w:pPr>
      <w:rPr>
        <w:rFonts w:hint="default"/>
        <w:lang w:val="en-US" w:eastAsia="en-US" w:bidi="ar-SA"/>
      </w:rPr>
    </w:lvl>
    <w:lvl w:ilvl="8" w:tplc="E04A2F68">
      <w:numFmt w:val="bullet"/>
      <w:lvlText w:val="•"/>
      <w:lvlJc w:val="left"/>
      <w:pPr>
        <w:ind w:left="9177" w:hanging="336"/>
      </w:pPr>
      <w:rPr>
        <w:rFonts w:hint="default"/>
        <w:lang w:val="en-US" w:eastAsia="en-US" w:bidi="ar-SA"/>
      </w:rPr>
    </w:lvl>
  </w:abstractNum>
  <w:num w:numId="1" w16cid:durableId="500857178">
    <w:abstractNumId w:val="4"/>
  </w:num>
  <w:num w:numId="2" w16cid:durableId="1601525092">
    <w:abstractNumId w:val="5"/>
  </w:num>
  <w:num w:numId="3" w16cid:durableId="1547529500">
    <w:abstractNumId w:val="2"/>
  </w:num>
  <w:num w:numId="4" w16cid:durableId="891577585">
    <w:abstractNumId w:val="1"/>
  </w:num>
  <w:num w:numId="5" w16cid:durableId="133911507">
    <w:abstractNumId w:val="0"/>
  </w:num>
  <w:num w:numId="6" w16cid:durableId="172891806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2"/>
  <w:mirrorMargins/>
  <w:proofState w:spelling="clean" w:grammar="clean"/>
  <w:defaultTabStop w:val="708"/>
  <w:autoHyphenation/>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32A"/>
    <w:rsid w:val="00007FD1"/>
    <w:rsid w:val="00027CAF"/>
    <w:rsid w:val="00053736"/>
    <w:rsid w:val="00056B56"/>
    <w:rsid w:val="0006053B"/>
    <w:rsid w:val="00082E37"/>
    <w:rsid w:val="00083289"/>
    <w:rsid w:val="0008392F"/>
    <w:rsid w:val="00086328"/>
    <w:rsid w:val="000A2356"/>
    <w:rsid w:val="000A5793"/>
    <w:rsid w:val="000B5EDD"/>
    <w:rsid w:val="000C6611"/>
    <w:rsid w:val="000D6108"/>
    <w:rsid w:val="000F34E7"/>
    <w:rsid w:val="000F48F6"/>
    <w:rsid w:val="00102ADA"/>
    <w:rsid w:val="001139B6"/>
    <w:rsid w:val="00134573"/>
    <w:rsid w:val="00137612"/>
    <w:rsid w:val="001476BC"/>
    <w:rsid w:val="0015130F"/>
    <w:rsid w:val="00156355"/>
    <w:rsid w:val="00162748"/>
    <w:rsid w:val="00166051"/>
    <w:rsid w:val="001900DB"/>
    <w:rsid w:val="00192776"/>
    <w:rsid w:val="001B373D"/>
    <w:rsid w:val="001C0063"/>
    <w:rsid w:val="001C3DB9"/>
    <w:rsid w:val="001D05EF"/>
    <w:rsid w:val="001D6951"/>
    <w:rsid w:val="001F77EE"/>
    <w:rsid w:val="00200736"/>
    <w:rsid w:val="00201FD2"/>
    <w:rsid w:val="0020432E"/>
    <w:rsid w:val="00205ED0"/>
    <w:rsid w:val="002118C7"/>
    <w:rsid w:val="002223CA"/>
    <w:rsid w:val="00226FB6"/>
    <w:rsid w:val="00245310"/>
    <w:rsid w:val="00245AAC"/>
    <w:rsid w:val="00273A8A"/>
    <w:rsid w:val="00277C84"/>
    <w:rsid w:val="002860A7"/>
    <w:rsid w:val="002B3736"/>
    <w:rsid w:val="002B3802"/>
    <w:rsid w:val="002D25BC"/>
    <w:rsid w:val="002D5846"/>
    <w:rsid w:val="002E252E"/>
    <w:rsid w:val="002F32BB"/>
    <w:rsid w:val="002F5CAE"/>
    <w:rsid w:val="0030582A"/>
    <w:rsid w:val="0031215B"/>
    <w:rsid w:val="00315B85"/>
    <w:rsid w:val="00320FB4"/>
    <w:rsid w:val="003252DB"/>
    <w:rsid w:val="00327C79"/>
    <w:rsid w:val="00332482"/>
    <w:rsid w:val="003349FF"/>
    <w:rsid w:val="0034397A"/>
    <w:rsid w:val="003512D0"/>
    <w:rsid w:val="003672B3"/>
    <w:rsid w:val="00381B83"/>
    <w:rsid w:val="00381D33"/>
    <w:rsid w:val="00385ACD"/>
    <w:rsid w:val="00386397"/>
    <w:rsid w:val="00397D52"/>
    <w:rsid w:val="003B09CB"/>
    <w:rsid w:val="003B230E"/>
    <w:rsid w:val="003B2580"/>
    <w:rsid w:val="003C5435"/>
    <w:rsid w:val="003C73FE"/>
    <w:rsid w:val="003D4B09"/>
    <w:rsid w:val="003F6671"/>
    <w:rsid w:val="004010A5"/>
    <w:rsid w:val="004010FC"/>
    <w:rsid w:val="00403D6B"/>
    <w:rsid w:val="00416EAF"/>
    <w:rsid w:val="00417AFA"/>
    <w:rsid w:val="0042698A"/>
    <w:rsid w:val="00431D9F"/>
    <w:rsid w:val="0045155C"/>
    <w:rsid w:val="0046407A"/>
    <w:rsid w:val="00483B11"/>
    <w:rsid w:val="004906B9"/>
    <w:rsid w:val="004921E3"/>
    <w:rsid w:val="004A568A"/>
    <w:rsid w:val="004A6DBC"/>
    <w:rsid w:val="004A7F41"/>
    <w:rsid w:val="004B220D"/>
    <w:rsid w:val="004B5D70"/>
    <w:rsid w:val="004C5F80"/>
    <w:rsid w:val="004D15D3"/>
    <w:rsid w:val="004D782F"/>
    <w:rsid w:val="005012A9"/>
    <w:rsid w:val="005024E8"/>
    <w:rsid w:val="005057B7"/>
    <w:rsid w:val="00516A9D"/>
    <w:rsid w:val="00522972"/>
    <w:rsid w:val="005260AE"/>
    <w:rsid w:val="00527119"/>
    <w:rsid w:val="005307FF"/>
    <w:rsid w:val="00531522"/>
    <w:rsid w:val="00565C7D"/>
    <w:rsid w:val="005668A0"/>
    <w:rsid w:val="005735D3"/>
    <w:rsid w:val="0057585F"/>
    <w:rsid w:val="00575BFC"/>
    <w:rsid w:val="00575EF9"/>
    <w:rsid w:val="005A0489"/>
    <w:rsid w:val="005A44E9"/>
    <w:rsid w:val="005A6191"/>
    <w:rsid w:val="00603C05"/>
    <w:rsid w:val="006115F7"/>
    <w:rsid w:val="0061555B"/>
    <w:rsid w:val="00616DAC"/>
    <w:rsid w:val="0062650D"/>
    <w:rsid w:val="006273AD"/>
    <w:rsid w:val="006361DC"/>
    <w:rsid w:val="00673014"/>
    <w:rsid w:val="00673056"/>
    <w:rsid w:val="00682C26"/>
    <w:rsid w:val="006A2D90"/>
    <w:rsid w:val="006A3BFA"/>
    <w:rsid w:val="006C3F7B"/>
    <w:rsid w:val="006C46AA"/>
    <w:rsid w:val="006D2216"/>
    <w:rsid w:val="006D7E7F"/>
    <w:rsid w:val="006E7CF2"/>
    <w:rsid w:val="006F090B"/>
    <w:rsid w:val="00707A2A"/>
    <w:rsid w:val="00713217"/>
    <w:rsid w:val="00722E7C"/>
    <w:rsid w:val="00735032"/>
    <w:rsid w:val="00735C3D"/>
    <w:rsid w:val="00745582"/>
    <w:rsid w:val="00754BBD"/>
    <w:rsid w:val="00761484"/>
    <w:rsid w:val="0078013D"/>
    <w:rsid w:val="0078513E"/>
    <w:rsid w:val="00785EDB"/>
    <w:rsid w:val="007874D6"/>
    <w:rsid w:val="007876BD"/>
    <w:rsid w:val="007B4502"/>
    <w:rsid w:val="007B4567"/>
    <w:rsid w:val="007B6FA8"/>
    <w:rsid w:val="007C0DC8"/>
    <w:rsid w:val="007C23D8"/>
    <w:rsid w:val="007C724B"/>
    <w:rsid w:val="007D6D31"/>
    <w:rsid w:val="007D78D0"/>
    <w:rsid w:val="007E7183"/>
    <w:rsid w:val="007F01A4"/>
    <w:rsid w:val="007F5811"/>
    <w:rsid w:val="007F7347"/>
    <w:rsid w:val="00814B36"/>
    <w:rsid w:val="00841248"/>
    <w:rsid w:val="00863E96"/>
    <w:rsid w:val="00864AC3"/>
    <w:rsid w:val="008661EF"/>
    <w:rsid w:val="008712A5"/>
    <w:rsid w:val="008902F0"/>
    <w:rsid w:val="00895117"/>
    <w:rsid w:val="00895BBE"/>
    <w:rsid w:val="008B18F2"/>
    <w:rsid w:val="008B1A48"/>
    <w:rsid w:val="008B365E"/>
    <w:rsid w:val="008B5E8F"/>
    <w:rsid w:val="008C13D1"/>
    <w:rsid w:val="008D5C5B"/>
    <w:rsid w:val="008E03F2"/>
    <w:rsid w:val="008E43B5"/>
    <w:rsid w:val="008E7E0B"/>
    <w:rsid w:val="008F0838"/>
    <w:rsid w:val="008F0A19"/>
    <w:rsid w:val="00904301"/>
    <w:rsid w:val="00916557"/>
    <w:rsid w:val="0092342B"/>
    <w:rsid w:val="009611C8"/>
    <w:rsid w:val="00970BBD"/>
    <w:rsid w:val="009728A9"/>
    <w:rsid w:val="00974165"/>
    <w:rsid w:val="00975DB2"/>
    <w:rsid w:val="0098244E"/>
    <w:rsid w:val="009A4719"/>
    <w:rsid w:val="009A5FEF"/>
    <w:rsid w:val="009A7F80"/>
    <w:rsid w:val="009B791F"/>
    <w:rsid w:val="009C5950"/>
    <w:rsid w:val="009D0401"/>
    <w:rsid w:val="009E05FB"/>
    <w:rsid w:val="009E0F41"/>
    <w:rsid w:val="009E5641"/>
    <w:rsid w:val="009E6C0E"/>
    <w:rsid w:val="009F0EFC"/>
    <w:rsid w:val="00A041E7"/>
    <w:rsid w:val="00A16510"/>
    <w:rsid w:val="00A23A08"/>
    <w:rsid w:val="00A30CE8"/>
    <w:rsid w:val="00A45C0C"/>
    <w:rsid w:val="00A4666C"/>
    <w:rsid w:val="00A5353F"/>
    <w:rsid w:val="00A57984"/>
    <w:rsid w:val="00A65DE1"/>
    <w:rsid w:val="00A71F03"/>
    <w:rsid w:val="00A87178"/>
    <w:rsid w:val="00AA1BED"/>
    <w:rsid w:val="00AA7DD1"/>
    <w:rsid w:val="00AB3625"/>
    <w:rsid w:val="00AB5487"/>
    <w:rsid w:val="00AB5A82"/>
    <w:rsid w:val="00AD2FFE"/>
    <w:rsid w:val="00AD6ABD"/>
    <w:rsid w:val="00AE468A"/>
    <w:rsid w:val="00AE606D"/>
    <w:rsid w:val="00AE7A10"/>
    <w:rsid w:val="00AF0988"/>
    <w:rsid w:val="00B0158A"/>
    <w:rsid w:val="00B05EE2"/>
    <w:rsid w:val="00B2390F"/>
    <w:rsid w:val="00B258BE"/>
    <w:rsid w:val="00B36E67"/>
    <w:rsid w:val="00B43B00"/>
    <w:rsid w:val="00B4432A"/>
    <w:rsid w:val="00B47E05"/>
    <w:rsid w:val="00B53848"/>
    <w:rsid w:val="00B62AAE"/>
    <w:rsid w:val="00B71126"/>
    <w:rsid w:val="00B72D82"/>
    <w:rsid w:val="00B81271"/>
    <w:rsid w:val="00B8625D"/>
    <w:rsid w:val="00B873B8"/>
    <w:rsid w:val="00BA7866"/>
    <w:rsid w:val="00BB537D"/>
    <w:rsid w:val="00BD0D47"/>
    <w:rsid w:val="00BE32B7"/>
    <w:rsid w:val="00BE7BA4"/>
    <w:rsid w:val="00C10060"/>
    <w:rsid w:val="00C26AC3"/>
    <w:rsid w:val="00C309BB"/>
    <w:rsid w:val="00C628CE"/>
    <w:rsid w:val="00C73567"/>
    <w:rsid w:val="00C9440E"/>
    <w:rsid w:val="00C96521"/>
    <w:rsid w:val="00CA40CB"/>
    <w:rsid w:val="00CB2086"/>
    <w:rsid w:val="00CC4A48"/>
    <w:rsid w:val="00CC4E01"/>
    <w:rsid w:val="00CD2739"/>
    <w:rsid w:val="00CE3505"/>
    <w:rsid w:val="00CE4835"/>
    <w:rsid w:val="00CF052F"/>
    <w:rsid w:val="00CF3417"/>
    <w:rsid w:val="00D009EB"/>
    <w:rsid w:val="00D03183"/>
    <w:rsid w:val="00D033B8"/>
    <w:rsid w:val="00D20D8A"/>
    <w:rsid w:val="00D2389D"/>
    <w:rsid w:val="00D379C9"/>
    <w:rsid w:val="00D37C20"/>
    <w:rsid w:val="00D509EE"/>
    <w:rsid w:val="00D50A75"/>
    <w:rsid w:val="00D56263"/>
    <w:rsid w:val="00D56C13"/>
    <w:rsid w:val="00D83A8E"/>
    <w:rsid w:val="00D84246"/>
    <w:rsid w:val="00D9308A"/>
    <w:rsid w:val="00DB088B"/>
    <w:rsid w:val="00DB47D3"/>
    <w:rsid w:val="00DC2D24"/>
    <w:rsid w:val="00DD139D"/>
    <w:rsid w:val="00DD3757"/>
    <w:rsid w:val="00DD510C"/>
    <w:rsid w:val="00DE0C7F"/>
    <w:rsid w:val="00DE5405"/>
    <w:rsid w:val="00E03AEF"/>
    <w:rsid w:val="00E03B80"/>
    <w:rsid w:val="00E21A19"/>
    <w:rsid w:val="00E249AE"/>
    <w:rsid w:val="00E250D3"/>
    <w:rsid w:val="00E308A3"/>
    <w:rsid w:val="00E330B8"/>
    <w:rsid w:val="00E436AE"/>
    <w:rsid w:val="00E51ABC"/>
    <w:rsid w:val="00E53041"/>
    <w:rsid w:val="00E64ECF"/>
    <w:rsid w:val="00E67124"/>
    <w:rsid w:val="00E75FEA"/>
    <w:rsid w:val="00E8281E"/>
    <w:rsid w:val="00E904DF"/>
    <w:rsid w:val="00E91B21"/>
    <w:rsid w:val="00E97210"/>
    <w:rsid w:val="00E97856"/>
    <w:rsid w:val="00EA0526"/>
    <w:rsid w:val="00EB0EB9"/>
    <w:rsid w:val="00EE07FE"/>
    <w:rsid w:val="00EE6769"/>
    <w:rsid w:val="00EF0CAC"/>
    <w:rsid w:val="00EF69DB"/>
    <w:rsid w:val="00F12F88"/>
    <w:rsid w:val="00F13257"/>
    <w:rsid w:val="00F16598"/>
    <w:rsid w:val="00F31FF1"/>
    <w:rsid w:val="00F41F9C"/>
    <w:rsid w:val="00F740D1"/>
    <w:rsid w:val="00F76B26"/>
    <w:rsid w:val="00FB0CA1"/>
    <w:rsid w:val="00FC1EFE"/>
    <w:rsid w:val="00FD222E"/>
    <w:rsid w:val="00FE526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9BB91E"/>
  <w15:docId w15:val="{72DBF203-81FB-4BE2-A927-0AB7C7DC8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4432A"/>
    <w:pPr>
      <w:spacing w:after="200" w:line="276" w:lineRule="auto"/>
    </w:pPr>
    <w:rPr>
      <w:rFonts w:ascii="Calibri" w:eastAsia="Calibri" w:hAnsi="Calibri" w:cs="Times New Roman"/>
    </w:rPr>
  </w:style>
  <w:style w:type="paragraph" w:styleId="Nagwek1">
    <w:name w:val="heading 1"/>
    <w:basedOn w:val="Normalny"/>
    <w:link w:val="Nagwek1Znak"/>
    <w:uiPriority w:val="9"/>
    <w:qFormat/>
    <w:rsid w:val="00B873B8"/>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Nagwek2">
    <w:name w:val="heading 2"/>
    <w:basedOn w:val="Normalny"/>
    <w:next w:val="Normalny"/>
    <w:link w:val="Nagwek2Znak"/>
    <w:uiPriority w:val="9"/>
    <w:unhideWhenUsed/>
    <w:qFormat/>
    <w:rsid w:val="007876B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semiHidden/>
    <w:unhideWhenUsed/>
    <w:qFormat/>
    <w:rsid w:val="00D37C2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gwek4">
    <w:name w:val="heading 4"/>
    <w:basedOn w:val="Normalny"/>
    <w:next w:val="Normalny"/>
    <w:link w:val="Nagwek4Znak"/>
    <w:uiPriority w:val="9"/>
    <w:semiHidden/>
    <w:unhideWhenUsed/>
    <w:qFormat/>
    <w:rsid w:val="00E64ECF"/>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hps">
    <w:name w:val="hps"/>
    <w:rsid w:val="00B4432A"/>
    <w:rPr>
      <w:rFonts w:cs="Times New Roman"/>
    </w:rPr>
  </w:style>
  <w:style w:type="character" w:customStyle="1" w:styleId="hpsatn">
    <w:name w:val="hps atn"/>
    <w:basedOn w:val="Domylnaczcionkaakapitu"/>
    <w:rsid w:val="00B4432A"/>
  </w:style>
  <w:style w:type="paragraph" w:styleId="Akapitzlist">
    <w:name w:val="List Paragraph"/>
    <w:basedOn w:val="Normalny"/>
    <w:uiPriority w:val="34"/>
    <w:qFormat/>
    <w:rsid w:val="006A3BFA"/>
    <w:pPr>
      <w:ind w:left="720"/>
      <w:contextualSpacing/>
    </w:pPr>
    <w:rPr>
      <w:lang w:val="uk-UA"/>
    </w:rPr>
  </w:style>
  <w:style w:type="character" w:customStyle="1" w:styleId="Nagwek1Znak">
    <w:name w:val="Nagłówek 1 Znak"/>
    <w:basedOn w:val="Domylnaczcionkaakapitu"/>
    <w:link w:val="Nagwek1"/>
    <w:uiPriority w:val="9"/>
    <w:rsid w:val="00B873B8"/>
    <w:rPr>
      <w:rFonts w:ascii="Times New Roman" w:eastAsia="Times New Roman" w:hAnsi="Times New Roman" w:cs="Times New Roman"/>
      <w:b/>
      <w:bCs/>
      <w:kern w:val="36"/>
      <w:sz w:val="48"/>
      <w:szCs w:val="48"/>
      <w:lang w:eastAsia="ru-RU"/>
    </w:rPr>
  </w:style>
  <w:style w:type="character" w:customStyle="1" w:styleId="title-text">
    <w:name w:val="title-text"/>
    <w:basedOn w:val="Domylnaczcionkaakapitu"/>
    <w:rsid w:val="00B873B8"/>
  </w:style>
  <w:style w:type="character" w:customStyle="1" w:styleId="Nagwek3Znak">
    <w:name w:val="Nagłówek 3 Znak"/>
    <w:basedOn w:val="Domylnaczcionkaakapitu"/>
    <w:link w:val="Nagwek3"/>
    <w:uiPriority w:val="9"/>
    <w:semiHidden/>
    <w:rsid w:val="00D37C20"/>
    <w:rPr>
      <w:rFonts w:asciiTheme="majorHAnsi" w:eastAsiaTheme="majorEastAsia" w:hAnsiTheme="majorHAnsi" w:cstheme="majorBidi"/>
      <w:color w:val="1F4D78" w:themeColor="accent1" w:themeShade="7F"/>
      <w:sz w:val="24"/>
      <w:szCs w:val="24"/>
    </w:rPr>
  </w:style>
  <w:style w:type="paragraph" w:styleId="Tytu">
    <w:name w:val="Title"/>
    <w:basedOn w:val="Normalny"/>
    <w:link w:val="TytuZnak"/>
    <w:uiPriority w:val="1"/>
    <w:qFormat/>
    <w:rsid w:val="00D37C20"/>
    <w:pPr>
      <w:widowControl w:val="0"/>
      <w:autoSpaceDE w:val="0"/>
      <w:autoSpaceDN w:val="0"/>
      <w:spacing w:after="0" w:line="240" w:lineRule="auto"/>
      <w:ind w:left="324"/>
    </w:pPr>
    <w:rPr>
      <w:rFonts w:ascii="Palatino Linotype" w:eastAsia="Palatino Linotype" w:hAnsi="Palatino Linotype" w:cs="Palatino Linotype"/>
      <w:b/>
      <w:bCs/>
      <w:sz w:val="36"/>
      <w:szCs w:val="36"/>
      <w:lang w:val="en-US"/>
    </w:rPr>
  </w:style>
  <w:style w:type="character" w:customStyle="1" w:styleId="TytuZnak">
    <w:name w:val="Tytuł Znak"/>
    <w:basedOn w:val="Domylnaczcionkaakapitu"/>
    <w:link w:val="Tytu"/>
    <w:uiPriority w:val="1"/>
    <w:rsid w:val="00D37C20"/>
    <w:rPr>
      <w:rFonts w:ascii="Palatino Linotype" w:eastAsia="Palatino Linotype" w:hAnsi="Palatino Linotype" w:cs="Palatino Linotype"/>
      <w:b/>
      <w:bCs/>
      <w:sz w:val="36"/>
      <w:szCs w:val="36"/>
      <w:lang w:val="en-US"/>
    </w:rPr>
  </w:style>
  <w:style w:type="paragraph" w:customStyle="1" w:styleId="Default">
    <w:name w:val="Default"/>
    <w:rsid w:val="00CD2739"/>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Tekstdymka">
    <w:name w:val="Balloon Text"/>
    <w:basedOn w:val="Normalny"/>
    <w:link w:val="TekstdymkaZnak"/>
    <w:uiPriority w:val="99"/>
    <w:semiHidden/>
    <w:unhideWhenUsed/>
    <w:rsid w:val="0020073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00736"/>
    <w:rPr>
      <w:rFonts w:ascii="Tahoma" w:eastAsia="Calibri" w:hAnsi="Tahoma" w:cs="Tahoma"/>
      <w:sz w:val="16"/>
      <w:szCs w:val="16"/>
    </w:rPr>
  </w:style>
  <w:style w:type="character" w:customStyle="1" w:styleId="Nagwek2Znak">
    <w:name w:val="Nagłówek 2 Znak"/>
    <w:basedOn w:val="Domylnaczcionkaakapitu"/>
    <w:link w:val="Nagwek2"/>
    <w:uiPriority w:val="9"/>
    <w:rsid w:val="007876BD"/>
    <w:rPr>
      <w:rFonts w:asciiTheme="majorHAnsi" w:eastAsiaTheme="majorEastAsia" w:hAnsiTheme="majorHAnsi" w:cstheme="majorBidi"/>
      <w:color w:val="2E74B5" w:themeColor="accent1" w:themeShade="BF"/>
      <w:sz w:val="26"/>
      <w:szCs w:val="26"/>
    </w:rPr>
  </w:style>
  <w:style w:type="character" w:customStyle="1" w:styleId="fontstyle01">
    <w:name w:val="fontstyle01"/>
    <w:basedOn w:val="Domylnaczcionkaakapitu"/>
    <w:rsid w:val="0006053B"/>
    <w:rPr>
      <w:rFonts w:ascii="ArialMT" w:hAnsi="ArialMT" w:hint="default"/>
      <w:b w:val="0"/>
      <w:bCs w:val="0"/>
      <w:i w:val="0"/>
      <w:iCs w:val="0"/>
      <w:color w:val="000000"/>
      <w:sz w:val="20"/>
      <w:szCs w:val="20"/>
    </w:rPr>
  </w:style>
  <w:style w:type="character" w:customStyle="1" w:styleId="Nagwek4Znak">
    <w:name w:val="Nagłówek 4 Znak"/>
    <w:basedOn w:val="Domylnaczcionkaakapitu"/>
    <w:link w:val="Nagwek4"/>
    <w:uiPriority w:val="9"/>
    <w:semiHidden/>
    <w:rsid w:val="00E64ECF"/>
    <w:rPr>
      <w:rFonts w:asciiTheme="majorHAnsi" w:eastAsiaTheme="majorEastAsia" w:hAnsiTheme="majorHAnsi" w:cstheme="majorBidi"/>
      <w:i/>
      <w:iCs/>
      <w:color w:val="2E74B5" w:themeColor="accent1" w:themeShade="BF"/>
    </w:rPr>
  </w:style>
  <w:style w:type="character" w:customStyle="1" w:styleId="typography-modulelvnit">
    <w:name w:val="typography-module__lvnit"/>
    <w:basedOn w:val="Domylnaczcionkaakapitu"/>
    <w:rsid w:val="00E64ECF"/>
  </w:style>
  <w:style w:type="character" w:styleId="Uwydatnienie">
    <w:name w:val="Emphasis"/>
    <w:basedOn w:val="Domylnaczcionkaakapitu"/>
    <w:uiPriority w:val="20"/>
    <w:qFormat/>
    <w:rsid w:val="00E64ECF"/>
    <w:rPr>
      <w:i/>
      <w:iCs/>
    </w:rPr>
  </w:style>
  <w:style w:type="character" w:styleId="Hipercze">
    <w:name w:val="Hyperlink"/>
    <w:basedOn w:val="Domylnaczcionkaakapitu"/>
    <w:uiPriority w:val="99"/>
    <w:unhideWhenUsed/>
    <w:rsid w:val="00C10060"/>
    <w:rPr>
      <w:color w:val="0000FF"/>
      <w:u w:val="single"/>
    </w:rPr>
  </w:style>
  <w:style w:type="paragraph" w:customStyle="1" w:styleId="1">
    <w:name w:val="Абзац списка1"/>
    <w:basedOn w:val="Normalny"/>
    <w:rsid w:val="00603C05"/>
    <w:pPr>
      <w:ind w:left="720"/>
      <w:contextualSpacing/>
    </w:pPr>
    <w:rPr>
      <w:rFonts w:ascii="Times New Roman" w:eastAsia="Times New Roman" w:hAnsi="Times New Roman"/>
      <w:sz w:val="28"/>
      <w:szCs w:val="28"/>
      <w:lang w:eastAsia="ja-JP"/>
    </w:rPr>
  </w:style>
  <w:style w:type="character" w:customStyle="1" w:styleId="html-italic">
    <w:name w:val="html-italic"/>
    <w:basedOn w:val="Domylnaczcionkaakapitu"/>
    <w:rsid w:val="00D03183"/>
  </w:style>
  <w:style w:type="character" w:customStyle="1" w:styleId="a">
    <w:name w:val="_"/>
    <w:basedOn w:val="Domylnaczcionkaakapitu"/>
    <w:rsid w:val="00D03183"/>
  </w:style>
  <w:style w:type="character" w:customStyle="1" w:styleId="react-xocs-alternative-link">
    <w:name w:val="react-xocs-alternative-link"/>
    <w:basedOn w:val="Domylnaczcionkaakapitu"/>
    <w:rsid w:val="00D03183"/>
  </w:style>
  <w:style w:type="character" w:customStyle="1" w:styleId="given-name">
    <w:name w:val="given-name"/>
    <w:basedOn w:val="Domylnaczcionkaakapitu"/>
    <w:rsid w:val="00D03183"/>
  </w:style>
  <w:style w:type="character" w:customStyle="1" w:styleId="text">
    <w:name w:val="text"/>
    <w:basedOn w:val="Domylnaczcionkaakapitu"/>
    <w:rsid w:val="00D03183"/>
  </w:style>
  <w:style w:type="character" w:customStyle="1" w:styleId="anchor-text">
    <w:name w:val="anchor-text"/>
    <w:basedOn w:val="Domylnaczcionkaakapitu"/>
    <w:rsid w:val="00D03183"/>
  </w:style>
  <w:style w:type="character" w:customStyle="1" w:styleId="id">
    <w:name w:val="id"/>
    <w:basedOn w:val="Domylnaczcionkaakapitu"/>
    <w:rsid w:val="00EF69DB"/>
  </w:style>
  <w:style w:type="paragraph" w:customStyle="1" w:styleId="Rab1">
    <w:name w:val="R_ab1"/>
    <w:next w:val="Normalny"/>
    <w:autoRedefine/>
    <w:qFormat/>
    <w:rsid w:val="00D56263"/>
    <w:pPr>
      <w:suppressAutoHyphens/>
      <w:spacing w:before="120" w:after="0" w:line="240" w:lineRule="auto"/>
      <w:ind w:left="567" w:right="567"/>
      <w:jc w:val="both"/>
    </w:pPr>
    <w:rPr>
      <w:rFonts w:ascii="Times New Roman" w:eastAsia="SimSun" w:hAnsi="Times New Roman" w:cs="Times New Roman"/>
      <w:kern w:val="2"/>
      <w:sz w:val="18"/>
      <w:szCs w:val="20"/>
      <w:lang w:val="en-GB" w:eastAsia="pl-PL"/>
      <w14:ligatures w14:val="standardContextual"/>
    </w:rPr>
  </w:style>
  <w:style w:type="paragraph" w:customStyle="1" w:styleId="Rab2">
    <w:name w:val="R_ab2"/>
    <w:basedOn w:val="Rab1"/>
    <w:next w:val="Normalny"/>
    <w:autoRedefine/>
    <w:qFormat/>
    <w:rsid w:val="00D56263"/>
    <w:pPr>
      <w:spacing w:before="60"/>
    </w:pPr>
  </w:style>
  <w:style w:type="paragraph" w:customStyle="1" w:styleId="Rafiliacja">
    <w:name w:val="R_afiliacja"/>
    <w:basedOn w:val="Normalny"/>
    <w:link w:val="RafiliacjaZnak"/>
    <w:qFormat/>
    <w:rsid w:val="00D56263"/>
    <w:pPr>
      <w:suppressAutoHyphens/>
      <w:spacing w:after="0" w:line="240" w:lineRule="auto"/>
      <w:jc w:val="center"/>
    </w:pPr>
    <w:rPr>
      <w:rFonts w:ascii="Times New Roman" w:eastAsiaTheme="minorHAnsi" w:hAnsi="Times New Roman"/>
      <w:i/>
      <w:kern w:val="2"/>
      <w:sz w:val="20"/>
      <w:szCs w:val="28"/>
      <w:lang w:val="pl-PL"/>
      <w14:ligatures w14:val="standardContextual"/>
    </w:rPr>
  </w:style>
  <w:style w:type="character" w:customStyle="1" w:styleId="RafiliacjaZnak">
    <w:name w:val="R_afiliacja Znak"/>
    <w:basedOn w:val="Domylnaczcionkaakapitu"/>
    <w:link w:val="Rafiliacja"/>
    <w:rsid w:val="00D56263"/>
    <w:rPr>
      <w:rFonts w:ascii="Times New Roman" w:hAnsi="Times New Roman" w:cs="Times New Roman"/>
      <w:i/>
      <w:kern w:val="2"/>
      <w:sz w:val="20"/>
      <w:szCs w:val="28"/>
      <w:lang w:val="pl-PL"/>
      <w14:ligatures w14:val="standardContextual"/>
    </w:rPr>
  </w:style>
  <w:style w:type="paragraph" w:customStyle="1" w:styleId="Rauco">
    <w:name w:val="R_au_co"/>
    <w:basedOn w:val="Rafiliacja"/>
    <w:autoRedefine/>
    <w:qFormat/>
    <w:rsid w:val="00D56263"/>
    <w:pPr>
      <w:spacing w:before="120"/>
    </w:pPr>
    <w:rPr>
      <w:lang w:val="en-GB"/>
    </w:rPr>
  </w:style>
  <w:style w:type="paragraph" w:customStyle="1" w:styleId="Rn1">
    <w:name w:val="R_n1"/>
    <w:basedOn w:val="Normalny"/>
    <w:link w:val="Rn1Znak"/>
    <w:qFormat/>
    <w:rsid w:val="00D56263"/>
    <w:pPr>
      <w:suppressAutoHyphens/>
      <w:spacing w:before="240" w:after="120" w:line="240" w:lineRule="auto"/>
      <w:jc w:val="both"/>
    </w:pPr>
    <w:rPr>
      <w:rFonts w:ascii="Times New Roman" w:eastAsiaTheme="minorHAnsi" w:hAnsi="Times New Roman" w:cstheme="minorBidi"/>
      <w:b/>
      <w:kern w:val="2"/>
      <w:sz w:val="24"/>
      <w:lang w:val="pl-PL"/>
      <w14:ligatures w14:val="standardContextual"/>
    </w:rPr>
  </w:style>
  <w:style w:type="character" w:customStyle="1" w:styleId="Rn1Znak">
    <w:name w:val="R_n1 Znak"/>
    <w:basedOn w:val="Domylnaczcionkaakapitu"/>
    <w:link w:val="Rn1"/>
    <w:rsid w:val="00D56263"/>
    <w:rPr>
      <w:rFonts w:ascii="Times New Roman" w:hAnsi="Times New Roman"/>
      <w:b/>
      <w:kern w:val="2"/>
      <w:sz w:val="24"/>
      <w:lang w:val="pl-PL"/>
      <w14:ligatures w14:val="standardContextual"/>
    </w:rPr>
  </w:style>
  <w:style w:type="paragraph" w:customStyle="1" w:styleId="Rn2">
    <w:name w:val="R_n2"/>
    <w:basedOn w:val="Rn1"/>
    <w:link w:val="Rn2Znak"/>
    <w:qFormat/>
    <w:rsid w:val="00D56263"/>
    <w:pPr>
      <w:spacing w:before="120"/>
      <w:jc w:val="left"/>
    </w:pPr>
    <w:rPr>
      <w:sz w:val="22"/>
    </w:rPr>
  </w:style>
  <w:style w:type="character" w:customStyle="1" w:styleId="Rn2Znak">
    <w:name w:val="R_n2 Znak"/>
    <w:link w:val="Rn2"/>
    <w:rsid w:val="00D56263"/>
    <w:rPr>
      <w:rFonts w:ascii="Times New Roman" w:hAnsi="Times New Roman"/>
      <w:b/>
      <w:kern w:val="2"/>
      <w:lang w:val="pl-PL"/>
      <w14:ligatures w14:val="standardContextual"/>
    </w:rPr>
  </w:style>
  <w:style w:type="paragraph" w:customStyle="1" w:styleId="Rtytu">
    <w:name w:val="R_tytuł"/>
    <w:basedOn w:val="Rn2"/>
    <w:link w:val="RtytuZnak"/>
    <w:autoRedefine/>
    <w:qFormat/>
    <w:rsid w:val="00D56263"/>
    <w:pPr>
      <w:spacing w:before="240" w:after="0"/>
      <w:jc w:val="center"/>
    </w:pPr>
    <w:rPr>
      <w:sz w:val="24"/>
      <w:szCs w:val="28"/>
    </w:rPr>
  </w:style>
  <w:style w:type="character" w:customStyle="1" w:styleId="RtytuZnak">
    <w:name w:val="R_tytuł Znak"/>
    <w:basedOn w:val="Rn2Znak"/>
    <w:link w:val="Rtytu"/>
    <w:rsid w:val="00D56263"/>
    <w:rPr>
      <w:rFonts w:ascii="Times New Roman" w:hAnsi="Times New Roman"/>
      <w:b/>
      <w:kern w:val="2"/>
      <w:sz w:val="24"/>
      <w:szCs w:val="28"/>
      <w:lang w:val="pl-PL"/>
      <w14:ligatures w14:val="standardContextual"/>
    </w:rPr>
  </w:style>
  <w:style w:type="paragraph" w:customStyle="1" w:styleId="Rautor">
    <w:name w:val="R_autor"/>
    <w:basedOn w:val="Rtytu"/>
    <w:link w:val="RautorZnak"/>
    <w:autoRedefine/>
    <w:qFormat/>
    <w:rsid w:val="00D56263"/>
    <w:pPr>
      <w:spacing w:before="120"/>
    </w:pPr>
    <w:rPr>
      <w:rFonts w:eastAsia="Calibri" w:cs="Times New Roman"/>
      <w:b w:val="0"/>
      <w:i/>
    </w:rPr>
  </w:style>
  <w:style w:type="character" w:customStyle="1" w:styleId="RautorZnak">
    <w:name w:val="R_autor Znak"/>
    <w:link w:val="Rautor"/>
    <w:rsid w:val="00D56263"/>
    <w:rPr>
      <w:rFonts w:ascii="Times New Roman" w:eastAsia="Calibri" w:hAnsi="Times New Roman" w:cs="Times New Roman"/>
      <w:i/>
      <w:kern w:val="2"/>
      <w:sz w:val="24"/>
      <w:szCs w:val="28"/>
      <w:lang w:val="pl-PL"/>
      <w14:ligatures w14:val="standardContextual"/>
    </w:rPr>
  </w:style>
  <w:style w:type="paragraph" w:customStyle="1" w:styleId="Rlit">
    <w:name w:val="R_lit"/>
    <w:basedOn w:val="Normalny"/>
    <w:link w:val="RlitZnak"/>
    <w:qFormat/>
    <w:rsid w:val="00D56263"/>
    <w:pPr>
      <w:spacing w:after="0" w:line="240" w:lineRule="auto"/>
      <w:ind w:left="425" w:hanging="425"/>
      <w:jc w:val="both"/>
    </w:pPr>
    <w:rPr>
      <w:rFonts w:ascii="Times New Roman" w:eastAsia="Times New Roman" w:hAnsi="Times New Roman"/>
      <w:kern w:val="2"/>
      <w:sz w:val="20"/>
      <w:szCs w:val="20"/>
      <w:lang w:val="en-US" w:eastAsia="pl-PL"/>
      <w14:ligatures w14:val="standardContextual"/>
    </w:rPr>
  </w:style>
  <w:style w:type="character" w:customStyle="1" w:styleId="RlitZnak">
    <w:name w:val="R_lit Znak"/>
    <w:basedOn w:val="Domylnaczcionkaakapitu"/>
    <w:link w:val="Rlit"/>
    <w:rsid w:val="00D56263"/>
    <w:rPr>
      <w:rFonts w:ascii="Times New Roman" w:eastAsia="Times New Roman" w:hAnsi="Times New Roman" w:cs="Times New Roman"/>
      <w:kern w:val="2"/>
      <w:sz w:val="20"/>
      <w:szCs w:val="20"/>
      <w:lang w:val="en-US" w:eastAsia="pl-PL"/>
      <w14:ligatures w14:val="standardContextual"/>
    </w:rPr>
  </w:style>
  <w:style w:type="paragraph" w:customStyle="1" w:styleId="Rtab">
    <w:name w:val="R_tab"/>
    <w:basedOn w:val="Normalny"/>
    <w:link w:val="RtabZnak"/>
    <w:qFormat/>
    <w:rsid w:val="00D56263"/>
    <w:pPr>
      <w:suppressAutoHyphens/>
      <w:spacing w:after="120" w:line="240" w:lineRule="auto"/>
    </w:pPr>
    <w:rPr>
      <w:rFonts w:ascii="Times New Roman" w:eastAsiaTheme="minorHAnsi" w:hAnsi="Times New Roman" w:cstheme="minorBidi"/>
      <w:kern w:val="2"/>
      <w:sz w:val="20"/>
      <w:lang w:val="pl-PL"/>
      <w14:ligatures w14:val="standardContextual"/>
    </w:rPr>
  </w:style>
  <w:style w:type="character" w:customStyle="1" w:styleId="RtabZnak">
    <w:name w:val="R_tab Znak"/>
    <w:basedOn w:val="Domylnaczcionkaakapitu"/>
    <w:link w:val="Rtab"/>
    <w:rsid w:val="00D56263"/>
    <w:rPr>
      <w:rFonts w:ascii="Times New Roman" w:hAnsi="Times New Roman"/>
      <w:kern w:val="2"/>
      <w:sz w:val="20"/>
      <w:lang w:val="pl-PL"/>
      <w14:ligatures w14:val="standardContextual"/>
    </w:rPr>
  </w:style>
  <w:style w:type="paragraph" w:customStyle="1" w:styleId="Rn3">
    <w:name w:val="R_n3"/>
    <w:basedOn w:val="Rtab"/>
    <w:link w:val="Rn3Znak"/>
    <w:qFormat/>
    <w:rsid w:val="00D56263"/>
    <w:pPr>
      <w:spacing w:before="120"/>
      <w:jc w:val="both"/>
    </w:pPr>
    <w:rPr>
      <w:i/>
    </w:rPr>
  </w:style>
  <w:style w:type="character" w:customStyle="1" w:styleId="Rn3Znak">
    <w:name w:val="R_n3 Znak"/>
    <w:basedOn w:val="RtabZnak"/>
    <w:link w:val="Rn3"/>
    <w:rsid w:val="00D56263"/>
    <w:rPr>
      <w:rFonts w:ascii="Times New Roman" w:hAnsi="Times New Roman"/>
      <w:i/>
      <w:kern w:val="2"/>
      <w:sz w:val="20"/>
      <w:lang w:val="pl-PL"/>
      <w14:ligatures w14:val="standardContextual"/>
    </w:rPr>
  </w:style>
  <w:style w:type="paragraph" w:customStyle="1" w:styleId="Rrys">
    <w:name w:val="R_rys"/>
    <w:basedOn w:val="Rafiliacja"/>
    <w:link w:val="RrysZnak"/>
    <w:qFormat/>
    <w:rsid w:val="00D56263"/>
    <w:pPr>
      <w:spacing w:before="120"/>
      <w:jc w:val="left"/>
    </w:pPr>
    <w:rPr>
      <w:i w:val="0"/>
    </w:rPr>
  </w:style>
  <w:style w:type="character" w:customStyle="1" w:styleId="RrysZnak">
    <w:name w:val="R_rys Znak"/>
    <w:basedOn w:val="RafiliacjaZnak"/>
    <w:link w:val="Rrys"/>
    <w:rsid w:val="00D56263"/>
    <w:rPr>
      <w:rFonts w:ascii="Times New Roman" w:hAnsi="Times New Roman" w:cs="Times New Roman"/>
      <w:i w:val="0"/>
      <w:kern w:val="2"/>
      <w:sz w:val="20"/>
      <w:szCs w:val="28"/>
      <w:lang w:val="pl-PL"/>
      <w14:ligatures w14:val="standardContextual"/>
    </w:rPr>
  </w:style>
  <w:style w:type="paragraph" w:styleId="Nagwek">
    <w:name w:val="header"/>
    <w:basedOn w:val="Normalny"/>
    <w:link w:val="NagwekZnak"/>
    <w:uiPriority w:val="99"/>
    <w:unhideWhenUsed/>
    <w:rsid w:val="009D040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D0401"/>
    <w:rPr>
      <w:rFonts w:ascii="Calibri" w:eastAsia="Calibri" w:hAnsi="Calibri" w:cs="Times New Roman"/>
    </w:rPr>
  </w:style>
  <w:style w:type="paragraph" w:styleId="Stopka">
    <w:name w:val="footer"/>
    <w:basedOn w:val="Normalny"/>
    <w:link w:val="StopkaZnak"/>
    <w:uiPriority w:val="99"/>
    <w:unhideWhenUsed/>
    <w:rsid w:val="009D040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D0401"/>
    <w:rPr>
      <w:rFonts w:ascii="Calibri" w:eastAsia="Calibri" w:hAnsi="Calibri" w:cs="Times New Roman"/>
    </w:rPr>
  </w:style>
  <w:style w:type="character" w:customStyle="1" w:styleId="Nierozpoznanawzmianka1">
    <w:name w:val="Nierozpoznana wzmianka1"/>
    <w:basedOn w:val="Domylnaczcionkaakapitu"/>
    <w:uiPriority w:val="99"/>
    <w:semiHidden/>
    <w:unhideWhenUsed/>
    <w:rsid w:val="007B4567"/>
    <w:rPr>
      <w:color w:val="605E5C"/>
      <w:shd w:val="clear" w:color="auto" w:fill="E1DFDD"/>
    </w:rPr>
  </w:style>
  <w:style w:type="paragraph" w:styleId="Tekstprzypisukocowego">
    <w:name w:val="endnote text"/>
    <w:basedOn w:val="Normalny"/>
    <w:link w:val="TekstprzypisukocowegoZnak"/>
    <w:uiPriority w:val="99"/>
    <w:semiHidden/>
    <w:unhideWhenUsed/>
    <w:rsid w:val="00156355"/>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156355"/>
    <w:rPr>
      <w:rFonts w:ascii="Calibri" w:eastAsia="Calibri" w:hAnsi="Calibri" w:cs="Times New Roman"/>
      <w:sz w:val="20"/>
      <w:szCs w:val="20"/>
    </w:rPr>
  </w:style>
  <w:style w:type="character" w:styleId="Odwoanieprzypisukocowego">
    <w:name w:val="endnote reference"/>
    <w:basedOn w:val="Domylnaczcionkaakapitu"/>
    <w:uiPriority w:val="99"/>
    <w:semiHidden/>
    <w:unhideWhenUsed/>
    <w:rsid w:val="00156355"/>
    <w:rPr>
      <w:vertAlign w:val="superscript"/>
    </w:rPr>
  </w:style>
  <w:style w:type="table" w:styleId="Tabela-Siatka">
    <w:name w:val="Table Grid"/>
    <w:basedOn w:val="Standardowy"/>
    <w:uiPriority w:val="59"/>
    <w:rsid w:val="002E252E"/>
    <w:pPr>
      <w:spacing w:after="0" w:line="240" w:lineRule="auto"/>
    </w:pPr>
    <w:rPr>
      <w:rFonts w:ascii="Times New Roman" w:eastAsia="Times New Roman" w:hAnsi="Times New Roman" w:cs="Times New Roman"/>
      <w:sz w:val="20"/>
      <w:szCs w:val="20"/>
      <w:lang w:val="pl-PL"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08392F"/>
    <w:rPr>
      <w:sz w:val="16"/>
      <w:szCs w:val="16"/>
    </w:rPr>
  </w:style>
  <w:style w:type="paragraph" w:styleId="Tekstkomentarza">
    <w:name w:val="annotation text"/>
    <w:basedOn w:val="Normalny"/>
    <w:link w:val="TekstkomentarzaZnak"/>
    <w:uiPriority w:val="99"/>
    <w:semiHidden/>
    <w:unhideWhenUsed/>
    <w:rsid w:val="0008392F"/>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8392F"/>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08392F"/>
    <w:rPr>
      <w:b/>
      <w:bCs/>
    </w:rPr>
  </w:style>
  <w:style w:type="character" w:customStyle="1" w:styleId="TematkomentarzaZnak">
    <w:name w:val="Temat komentarza Znak"/>
    <w:basedOn w:val="TekstkomentarzaZnak"/>
    <w:link w:val="Tematkomentarza"/>
    <w:uiPriority w:val="99"/>
    <w:semiHidden/>
    <w:rsid w:val="0008392F"/>
    <w:rPr>
      <w:rFonts w:ascii="Calibri" w:eastAsia="Calibri" w:hAnsi="Calibri" w:cs="Times New Roman"/>
      <w:b/>
      <w:bCs/>
      <w:sz w:val="20"/>
      <w:szCs w:val="20"/>
    </w:rPr>
  </w:style>
  <w:style w:type="character" w:customStyle="1" w:styleId="rynqvb">
    <w:name w:val="rynqvb"/>
    <w:basedOn w:val="Domylnaczcionkaakapitu"/>
    <w:rsid w:val="008B5E8F"/>
  </w:style>
  <w:style w:type="character" w:customStyle="1" w:styleId="Nierozpoznanawzmianka2">
    <w:name w:val="Nierozpoznana wzmianka2"/>
    <w:basedOn w:val="Domylnaczcionkaakapitu"/>
    <w:uiPriority w:val="99"/>
    <w:semiHidden/>
    <w:unhideWhenUsed/>
    <w:rsid w:val="00E530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806220">
      <w:bodyDiv w:val="1"/>
      <w:marLeft w:val="0"/>
      <w:marRight w:val="0"/>
      <w:marTop w:val="0"/>
      <w:marBottom w:val="0"/>
      <w:divBdr>
        <w:top w:val="none" w:sz="0" w:space="0" w:color="auto"/>
        <w:left w:val="none" w:sz="0" w:space="0" w:color="auto"/>
        <w:bottom w:val="none" w:sz="0" w:space="0" w:color="auto"/>
        <w:right w:val="none" w:sz="0" w:space="0" w:color="auto"/>
      </w:divBdr>
    </w:div>
    <w:div w:id="129441401">
      <w:bodyDiv w:val="1"/>
      <w:marLeft w:val="0"/>
      <w:marRight w:val="0"/>
      <w:marTop w:val="0"/>
      <w:marBottom w:val="0"/>
      <w:divBdr>
        <w:top w:val="none" w:sz="0" w:space="0" w:color="auto"/>
        <w:left w:val="none" w:sz="0" w:space="0" w:color="auto"/>
        <w:bottom w:val="none" w:sz="0" w:space="0" w:color="auto"/>
        <w:right w:val="none" w:sz="0" w:space="0" w:color="auto"/>
      </w:divBdr>
    </w:div>
    <w:div w:id="174922577">
      <w:bodyDiv w:val="1"/>
      <w:marLeft w:val="0"/>
      <w:marRight w:val="0"/>
      <w:marTop w:val="0"/>
      <w:marBottom w:val="0"/>
      <w:divBdr>
        <w:top w:val="none" w:sz="0" w:space="0" w:color="auto"/>
        <w:left w:val="none" w:sz="0" w:space="0" w:color="auto"/>
        <w:bottom w:val="none" w:sz="0" w:space="0" w:color="auto"/>
        <w:right w:val="none" w:sz="0" w:space="0" w:color="auto"/>
      </w:divBdr>
    </w:div>
    <w:div w:id="301158334">
      <w:bodyDiv w:val="1"/>
      <w:marLeft w:val="0"/>
      <w:marRight w:val="0"/>
      <w:marTop w:val="0"/>
      <w:marBottom w:val="0"/>
      <w:divBdr>
        <w:top w:val="none" w:sz="0" w:space="0" w:color="auto"/>
        <w:left w:val="none" w:sz="0" w:space="0" w:color="auto"/>
        <w:bottom w:val="none" w:sz="0" w:space="0" w:color="auto"/>
        <w:right w:val="none" w:sz="0" w:space="0" w:color="auto"/>
      </w:divBdr>
    </w:div>
    <w:div w:id="516623014">
      <w:bodyDiv w:val="1"/>
      <w:marLeft w:val="0"/>
      <w:marRight w:val="0"/>
      <w:marTop w:val="0"/>
      <w:marBottom w:val="0"/>
      <w:divBdr>
        <w:top w:val="none" w:sz="0" w:space="0" w:color="auto"/>
        <w:left w:val="none" w:sz="0" w:space="0" w:color="auto"/>
        <w:bottom w:val="none" w:sz="0" w:space="0" w:color="auto"/>
        <w:right w:val="none" w:sz="0" w:space="0" w:color="auto"/>
      </w:divBdr>
      <w:divsChild>
        <w:div w:id="1084179108">
          <w:marLeft w:val="1440"/>
          <w:marRight w:val="0"/>
          <w:marTop w:val="40"/>
          <w:marBottom w:val="200"/>
          <w:divBdr>
            <w:top w:val="none" w:sz="0" w:space="0" w:color="auto"/>
            <w:left w:val="none" w:sz="0" w:space="0" w:color="auto"/>
            <w:bottom w:val="none" w:sz="0" w:space="0" w:color="auto"/>
            <w:right w:val="none" w:sz="0" w:space="0" w:color="auto"/>
          </w:divBdr>
        </w:div>
      </w:divsChild>
    </w:div>
    <w:div w:id="556937240">
      <w:bodyDiv w:val="1"/>
      <w:marLeft w:val="0"/>
      <w:marRight w:val="0"/>
      <w:marTop w:val="0"/>
      <w:marBottom w:val="0"/>
      <w:divBdr>
        <w:top w:val="none" w:sz="0" w:space="0" w:color="auto"/>
        <w:left w:val="none" w:sz="0" w:space="0" w:color="auto"/>
        <w:bottom w:val="none" w:sz="0" w:space="0" w:color="auto"/>
        <w:right w:val="none" w:sz="0" w:space="0" w:color="auto"/>
      </w:divBdr>
    </w:div>
    <w:div w:id="743332571">
      <w:bodyDiv w:val="1"/>
      <w:marLeft w:val="0"/>
      <w:marRight w:val="0"/>
      <w:marTop w:val="0"/>
      <w:marBottom w:val="0"/>
      <w:divBdr>
        <w:top w:val="none" w:sz="0" w:space="0" w:color="auto"/>
        <w:left w:val="none" w:sz="0" w:space="0" w:color="auto"/>
        <w:bottom w:val="none" w:sz="0" w:space="0" w:color="auto"/>
        <w:right w:val="none" w:sz="0" w:space="0" w:color="auto"/>
      </w:divBdr>
    </w:div>
    <w:div w:id="781193148">
      <w:bodyDiv w:val="1"/>
      <w:marLeft w:val="0"/>
      <w:marRight w:val="0"/>
      <w:marTop w:val="0"/>
      <w:marBottom w:val="0"/>
      <w:divBdr>
        <w:top w:val="none" w:sz="0" w:space="0" w:color="auto"/>
        <w:left w:val="none" w:sz="0" w:space="0" w:color="auto"/>
        <w:bottom w:val="none" w:sz="0" w:space="0" w:color="auto"/>
        <w:right w:val="none" w:sz="0" w:space="0" w:color="auto"/>
      </w:divBdr>
    </w:div>
    <w:div w:id="909074538">
      <w:bodyDiv w:val="1"/>
      <w:marLeft w:val="0"/>
      <w:marRight w:val="0"/>
      <w:marTop w:val="0"/>
      <w:marBottom w:val="0"/>
      <w:divBdr>
        <w:top w:val="none" w:sz="0" w:space="0" w:color="auto"/>
        <w:left w:val="none" w:sz="0" w:space="0" w:color="auto"/>
        <w:bottom w:val="none" w:sz="0" w:space="0" w:color="auto"/>
        <w:right w:val="none" w:sz="0" w:space="0" w:color="auto"/>
      </w:divBdr>
    </w:div>
    <w:div w:id="913978162">
      <w:bodyDiv w:val="1"/>
      <w:marLeft w:val="0"/>
      <w:marRight w:val="0"/>
      <w:marTop w:val="0"/>
      <w:marBottom w:val="0"/>
      <w:divBdr>
        <w:top w:val="none" w:sz="0" w:space="0" w:color="auto"/>
        <w:left w:val="none" w:sz="0" w:space="0" w:color="auto"/>
        <w:bottom w:val="none" w:sz="0" w:space="0" w:color="auto"/>
        <w:right w:val="none" w:sz="0" w:space="0" w:color="auto"/>
      </w:divBdr>
    </w:div>
    <w:div w:id="963197882">
      <w:bodyDiv w:val="1"/>
      <w:marLeft w:val="0"/>
      <w:marRight w:val="0"/>
      <w:marTop w:val="0"/>
      <w:marBottom w:val="0"/>
      <w:divBdr>
        <w:top w:val="none" w:sz="0" w:space="0" w:color="auto"/>
        <w:left w:val="none" w:sz="0" w:space="0" w:color="auto"/>
        <w:bottom w:val="none" w:sz="0" w:space="0" w:color="auto"/>
        <w:right w:val="none" w:sz="0" w:space="0" w:color="auto"/>
      </w:divBdr>
    </w:div>
    <w:div w:id="1002199439">
      <w:bodyDiv w:val="1"/>
      <w:marLeft w:val="0"/>
      <w:marRight w:val="0"/>
      <w:marTop w:val="0"/>
      <w:marBottom w:val="0"/>
      <w:divBdr>
        <w:top w:val="none" w:sz="0" w:space="0" w:color="auto"/>
        <w:left w:val="none" w:sz="0" w:space="0" w:color="auto"/>
        <w:bottom w:val="none" w:sz="0" w:space="0" w:color="auto"/>
        <w:right w:val="none" w:sz="0" w:space="0" w:color="auto"/>
      </w:divBdr>
    </w:div>
    <w:div w:id="1007099364">
      <w:bodyDiv w:val="1"/>
      <w:marLeft w:val="0"/>
      <w:marRight w:val="0"/>
      <w:marTop w:val="0"/>
      <w:marBottom w:val="0"/>
      <w:divBdr>
        <w:top w:val="none" w:sz="0" w:space="0" w:color="auto"/>
        <w:left w:val="none" w:sz="0" w:space="0" w:color="auto"/>
        <w:bottom w:val="none" w:sz="0" w:space="0" w:color="auto"/>
        <w:right w:val="none" w:sz="0" w:space="0" w:color="auto"/>
      </w:divBdr>
    </w:div>
    <w:div w:id="1098066745">
      <w:bodyDiv w:val="1"/>
      <w:marLeft w:val="0"/>
      <w:marRight w:val="0"/>
      <w:marTop w:val="0"/>
      <w:marBottom w:val="0"/>
      <w:divBdr>
        <w:top w:val="none" w:sz="0" w:space="0" w:color="auto"/>
        <w:left w:val="none" w:sz="0" w:space="0" w:color="auto"/>
        <w:bottom w:val="none" w:sz="0" w:space="0" w:color="auto"/>
        <w:right w:val="none" w:sz="0" w:space="0" w:color="auto"/>
      </w:divBdr>
    </w:div>
    <w:div w:id="1321150698">
      <w:bodyDiv w:val="1"/>
      <w:marLeft w:val="0"/>
      <w:marRight w:val="0"/>
      <w:marTop w:val="0"/>
      <w:marBottom w:val="0"/>
      <w:divBdr>
        <w:top w:val="none" w:sz="0" w:space="0" w:color="auto"/>
        <w:left w:val="none" w:sz="0" w:space="0" w:color="auto"/>
        <w:bottom w:val="none" w:sz="0" w:space="0" w:color="auto"/>
        <w:right w:val="none" w:sz="0" w:space="0" w:color="auto"/>
      </w:divBdr>
    </w:div>
    <w:div w:id="1338197071">
      <w:bodyDiv w:val="1"/>
      <w:marLeft w:val="0"/>
      <w:marRight w:val="0"/>
      <w:marTop w:val="0"/>
      <w:marBottom w:val="0"/>
      <w:divBdr>
        <w:top w:val="none" w:sz="0" w:space="0" w:color="auto"/>
        <w:left w:val="none" w:sz="0" w:space="0" w:color="auto"/>
        <w:bottom w:val="none" w:sz="0" w:space="0" w:color="auto"/>
        <w:right w:val="none" w:sz="0" w:space="0" w:color="auto"/>
      </w:divBdr>
    </w:div>
    <w:div w:id="1431586637">
      <w:bodyDiv w:val="1"/>
      <w:marLeft w:val="0"/>
      <w:marRight w:val="0"/>
      <w:marTop w:val="0"/>
      <w:marBottom w:val="0"/>
      <w:divBdr>
        <w:top w:val="none" w:sz="0" w:space="0" w:color="auto"/>
        <w:left w:val="none" w:sz="0" w:space="0" w:color="auto"/>
        <w:bottom w:val="none" w:sz="0" w:space="0" w:color="auto"/>
        <w:right w:val="none" w:sz="0" w:space="0" w:color="auto"/>
      </w:divBdr>
    </w:div>
    <w:div w:id="1463183819">
      <w:bodyDiv w:val="1"/>
      <w:marLeft w:val="0"/>
      <w:marRight w:val="0"/>
      <w:marTop w:val="0"/>
      <w:marBottom w:val="0"/>
      <w:divBdr>
        <w:top w:val="none" w:sz="0" w:space="0" w:color="auto"/>
        <w:left w:val="none" w:sz="0" w:space="0" w:color="auto"/>
        <w:bottom w:val="none" w:sz="0" w:space="0" w:color="auto"/>
        <w:right w:val="none" w:sz="0" w:space="0" w:color="auto"/>
      </w:divBdr>
    </w:div>
    <w:div w:id="1585145036">
      <w:bodyDiv w:val="1"/>
      <w:marLeft w:val="0"/>
      <w:marRight w:val="0"/>
      <w:marTop w:val="0"/>
      <w:marBottom w:val="0"/>
      <w:divBdr>
        <w:top w:val="none" w:sz="0" w:space="0" w:color="auto"/>
        <w:left w:val="none" w:sz="0" w:space="0" w:color="auto"/>
        <w:bottom w:val="none" w:sz="0" w:space="0" w:color="auto"/>
        <w:right w:val="none" w:sz="0" w:space="0" w:color="auto"/>
      </w:divBdr>
    </w:div>
    <w:div w:id="1791053171">
      <w:bodyDiv w:val="1"/>
      <w:marLeft w:val="0"/>
      <w:marRight w:val="0"/>
      <w:marTop w:val="0"/>
      <w:marBottom w:val="0"/>
      <w:divBdr>
        <w:top w:val="none" w:sz="0" w:space="0" w:color="auto"/>
        <w:left w:val="none" w:sz="0" w:space="0" w:color="auto"/>
        <w:bottom w:val="none" w:sz="0" w:space="0" w:color="auto"/>
        <w:right w:val="none" w:sz="0" w:space="0" w:color="auto"/>
      </w:divBdr>
    </w:div>
    <w:div w:id="2008552977">
      <w:bodyDiv w:val="1"/>
      <w:marLeft w:val="0"/>
      <w:marRight w:val="0"/>
      <w:marTop w:val="0"/>
      <w:marBottom w:val="0"/>
      <w:divBdr>
        <w:top w:val="none" w:sz="0" w:space="0" w:color="auto"/>
        <w:left w:val="none" w:sz="0" w:space="0" w:color="auto"/>
        <w:bottom w:val="none" w:sz="0" w:space="0" w:color="auto"/>
        <w:right w:val="none" w:sz="0" w:space="0" w:color="auto"/>
      </w:divBdr>
    </w:div>
    <w:div w:id="2017880263">
      <w:bodyDiv w:val="1"/>
      <w:marLeft w:val="0"/>
      <w:marRight w:val="0"/>
      <w:marTop w:val="0"/>
      <w:marBottom w:val="0"/>
      <w:divBdr>
        <w:top w:val="none" w:sz="0" w:space="0" w:color="auto"/>
        <w:left w:val="none" w:sz="0" w:space="0" w:color="auto"/>
        <w:bottom w:val="none" w:sz="0" w:space="0" w:color="auto"/>
        <w:right w:val="none" w:sz="0" w:space="0" w:color="auto"/>
      </w:divBdr>
    </w:div>
    <w:div w:id="2038961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klimat.imgw.pl/opady-maksymalne/"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61E984-817E-4419-847D-571B00B8A8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3037</Words>
  <Characters>17980</Characters>
  <Application>Microsoft Office Word</Application>
  <DocSecurity>0</DocSecurity>
  <Lines>1798</Lines>
  <Paragraphs>600</Paragraphs>
  <ScaleCrop>false</ScaleCrop>
  <HeadingPairs>
    <vt:vector size="4" baseType="variant">
      <vt:variant>
        <vt:lpstr>Tytuł</vt:lpstr>
      </vt:variant>
      <vt:variant>
        <vt:i4>1</vt:i4>
      </vt:variant>
      <vt:variant>
        <vt:lpstr>Название</vt:lpstr>
      </vt:variant>
      <vt:variant>
        <vt:i4>1</vt:i4>
      </vt:variant>
    </vt:vector>
  </HeadingPairs>
  <TitlesOfParts>
    <vt:vector size="2" baseType="lpstr">
      <vt:lpstr/>
      <vt:lpstr/>
    </vt:vector>
  </TitlesOfParts>
  <Company>diakov.net</Company>
  <LinksUpToDate>false</LinksUpToDate>
  <CharactersWithSpaces>20417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Jacek Piekarski</cp:lastModifiedBy>
  <cp:revision>2</cp:revision>
  <cp:lastPrinted>2024-02-27T09:30:00Z</cp:lastPrinted>
  <dcterms:created xsi:type="dcterms:W3CDTF">2025-02-07T14:18:00Z</dcterms:created>
  <dcterms:modified xsi:type="dcterms:W3CDTF">2025-02-07T14:18:00Z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d2e91c190aca658731e37d42f15d7a06360f7924adc4bcc602e717a635f1b3c8</vt:lpwstr>
  </property>
</Properties>
</file>